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4"/>
        <w:tblpPr w:leftFromText="180" w:rightFromText="180" w:vertAnchor="text" w:horzAnchor="margin" w:tblpXSpec="center" w:tblpY="481"/>
        <w:tblW w:w="11293" w:type="dxa"/>
        <w:tblLook w:val="04A0" w:firstRow="1" w:lastRow="0" w:firstColumn="1" w:lastColumn="0" w:noHBand="0" w:noVBand="1"/>
      </w:tblPr>
      <w:tblGrid>
        <w:gridCol w:w="5028"/>
        <w:gridCol w:w="971"/>
        <w:gridCol w:w="5294"/>
      </w:tblGrid>
      <w:tr w:rsidR="00FA633F" w14:paraId="2775B0B5" w14:textId="77777777" w:rsidTr="002443C8">
        <w:trPr>
          <w:trHeight w:val="454"/>
        </w:trPr>
        <w:tc>
          <w:tcPr>
            <w:tcW w:w="11293" w:type="dxa"/>
            <w:gridSpan w:val="3"/>
            <w:shd w:val="clear" w:color="auto" w:fill="000000" w:themeFill="text1"/>
            <w:vAlign w:val="center"/>
          </w:tcPr>
          <w:p w14:paraId="3F291E21" w14:textId="7344CF55" w:rsidR="00FA633F" w:rsidRPr="00CF1452" w:rsidRDefault="00FA633F" w:rsidP="00FA633F">
            <w:pPr>
              <w:spacing w:line="276" w:lineRule="auto"/>
              <w:jc w:val="center"/>
              <w:rPr>
                <w:rFonts w:ascii="Calibri" w:hAnsi="Calibri" w:cs="Calibri"/>
              </w:rPr>
            </w:pPr>
            <w:r w:rsidRPr="006A31A1">
              <w:rPr>
                <w:sz w:val="22"/>
                <w:szCs w:val="22"/>
              </w:rPr>
              <w:t>REQUEST FOR INFORMATION (RFI)</w:t>
            </w:r>
          </w:p>
        </w:tc>
      </w:tr>
      <w:tr w:rsidR="008E4D47" w14:paraId="4DECF837" w14:textId="77777777" w:rsidTr="002443C8">
        <w:trPr>
          <w:trHeight w:val="454"/>
        </w:trPr>
        <w:tc>
          <w:tcPr>
            <w:tcW w:w="5999" w:type="dxa"/>
            <w:gridSpan w:val="2"/>
            <w:vAlign w:val="center"/>
          </w:tcPr>
          <w:p w14:paraId="4DECF835" w14:textId="0B9151CD" w:rsidR="00F11388" w:rsidRPr="006A31A1" w:rsidRDefault="00EF5643" w:rsidP="00FA633F">
            <w:r w:rsidRPr="00CF1452">
              <w:t xml:space="preserve">RFI </w:t>
            </w:r>
            <w:proofErr w:type="gramStart"/>
            <w:r w:rsidRPr="00CF1452">
              <w:t xml:space="preserve">NUMBER </w:t>
            </w:r>
            <w:r w:rsidRPr="006A31A1">
              <w:t xml:space="preserve"> :</w:t>
            </w:r>
            <w:proofErr w:type="gramEnd"/>
            <w:r w:rsidRPr="00FA633F">
              <w:t xml:space="preserve"> </w:t>
            </w:r>
            <w:r w:rsidR="004E0E5F">
              <w:rPr>
                <w:lang w:bidi="he-IL"/>
              </w:rPr>
              <w:t>037/2024</w:t>
            </w:r>
          </w:p>
        </w:tc>
        <w:tc>
          <w:tcPr>
            <w:tcW w:w="5294" w:type="dxa"/>
            <w:tcBorders>
              <w:bottom w:val="nil"/>
            </w:tcBorders>
            <w:vAlign w:val="center"/>
          </w:tcPr>
          <w:p w14:paraId="75E72905" w14:textId="77777777" w:rsidR="004E0E5F" w:rsidRDefault="00EF5643" w:rsidP="00FA633F">
            <w:pPr>
              <w:rPr>
                <w:rtl/>
              </w:rPr>
            </w:pPr>
            <w:r w:rsidRPr="00FA633F">
              <w:t>SUBMITTED TO MAIL</w:t>
            </w:r>
            <w:r>
              <w:t>:</w:t>
            </w:r>
            <w:r w:rsidR="002D70C2">
              <w:fldChar w:fldCharType="begin">
                <w:ffData>
                  <w:name w:val="Text3"/>
                  <w:enabled/>
                  <w:calcOnExit w:val="0"/>
                  <w:textInput/>
                </w:ffData>
              </w:fldChar>
            </w:r>
            <w:bookmarkStart w:id="0" w:name="Text3"/>
            <w:r w:rsidR="002D70C2">
              <w:instrText xml:space="preserve"> FORMTEXT </w:instrText>
            </w:r>
            <w:r w:rsidR="002D70C2">
              <w:fldChar w:fldCharType="separate"/>
            </w:r>
          </w:p>
          <w:p w14:paraId="4DECF836" w14:textId="03A8984B" w:rsidR="00F11388" w:rsidRPr="006A31A1" w:rsidRDefault="002D70C2" w:rsidP="00FA633F">
            <w:r>
              <w:fldChar w:fldCharType="end"/>
            </w:r>
            <w:bookmarkEnd w:id="0"/>
          </w:p>
        </w:tc>
      </w:tr>
      <w:tr w:rsidR="008E4D47" w14:paraId="4DECF83A" w14:textId="77777777" w:rsidTr="002443C8">
        <w:trPr>
          <w:trHeight w:val="454"/>
        </w:trPr>
        <w:tc>
          <w:tcPr>
            <w:tcW w:w="5999" w:type="dxa"/>
            <w:gridSpan w:val="2"/>
            <w:tcBorders>
              <w:bottom w:val="single" w:sz="4" w:space="0" w:color="auto"/>
            </w:tcBorders>
            <w:vAlign w:val="center"/>
          </w:tcPr>
          <w:p w14:paraId="4DECF838" w14:textId="762536A4" w:rsidR="00F11388" w:rsidRPr="006A31A1" w:rsidRDefault="00EF5643" w:rsidP="00FA633F">
            <w:r w:rsidRPr="00FA633F">
              <w:t xml:space="preserve">Date of </w:t>
            </w:r>
            <w:proofErr w:type="gramStart"/>
            <w:r w:rsidRPr="00FA633F">
              <w:t>Submission</w:t>
            </w:r>
            <w:r w:rsidRPr="006A31A1" w:rsidDel="00EF5643">
              <w:t xml:space="preserve"> </w:t>
            </w:r>
            <w:r w:rsidRPr="006A31A1">
              <w:t>:</w:t>
            </w:r>
            <w:proofErr w:type="gramEnd"/>
            <w:r w:rsidRPr="006A31A1">
              <w:t xml:space="preserve"> </w:t>
            </w:r>
            <w:r w:rsidR="002D70C2">
              <w:fldChar w:fldCharType="begin">
                <w:ffData>
                  <w:name w:val="Text1"/>
                  <w:enabled/>
                  <w:calcOnExit w:val="0"/>
                  <w:textInput/>
                </w:ffData>
              </w:fldChar>
            </w:r>
            <w:bookmarkStart w:id="1" w:name="Text1"/>
            <w:r w:rsidR="002D70C2">
              <w:instrText xml:space="preserve"> FORMTEXT </w:instrText>
            </w:r>
            <w:r w:rsidR="002D70C2">
              <w:fldChar w:fldCharType="separate"/>
            </w:r>
            <w:r w:rsidR="002D70C2">
              <w:t> </w:t>
            </w:r>
            <w:r w:rsidR="002D70C2">
              <w:t> </w:t>
            </w:r>
            <w:r w:rsidR="002D70C2">
              <w:t> </w:t>
            </w:r>
            <w:r w:rsidR="002D70C2">
              <w:t> </w:t>
            </w:r>
            <w:r w:rsidR="002D70C2">
              <w:t> </w:t>
            </w:r>
            <w:r w:rsidR="002D70C2">
              <w:fldChar w:fldCharType="end"/>
            </w:r>
            <w:bookmarkEnd w:id="1"/>
          </w:p>
        </w:tc>
        <w:tc>
          <w:tcPr>
            <w:tcW w:w="5294" w:type="dxa"/>
            <w:tcBorders>
              <w:top w:val="nil"/>
              <w:bottom w:val="single" w:sz="4" w:space="0" w:color="auto"/>
            </w:tcBorders>
            <w:vAlign w:val="center"/>
          </w:tcPr>
          <w:p w14:paraId="4DECF839" w14:textId="4A41C3B8" w:rsidR="00F11388" w:rsidRPr="006A31A1" w:rsidRDefault="00EF5643" w:rsidP="00FA633F">
            <w:r w:rsidRPr="00FA633F">
              <w:t>TIME:</w:t>
            </w:r>
            <w:r w:rsidR="002D70C2">
              <w:fldChar w:fldCharType="begin">
                <w:ffData>
                  <w:name w:val="Text4"/>
                  <w:enabled/>
                  <w:calcOnExit w:val="0"/>
                  <w:textInput/>
                </w:ffData>
              </w:fldChar>
            </w:r>
            <w:bookmarkStart w:id="2" w:name="Text4"/>
            <w:r w:rsidR="002D70C2">
              <w:instrText xml:space="preserve"> FORMTEXT </w:instrText>
            </w:r>
            <w:r w:rsidR="002D70C2">
              <w:fldChar w:fldCharType="separate"/>
            </w:r>
            <w:r w:rsidR="002D70C2">
              <w:t> </w:t>
            </w:r>
            <w:r w:rsidR="002D70C2">
              <w:t> </w:t>
            </w:r>
            <w:r w:rsidR="002D70C2">
              <w:t> </w:t>
            </w:r>
            <w:r w:rsidR="002D70C2">
              <w:t> </w:t>
            </w:r>
            <w:r w:rsidR="002D70C2">
              <w:t> </w:t>
            </w:r>
            <w:r w:rsidR="002D70C2">
              <w:fldChar w:fldCharType="end"/>
            </w:r>
            <w:bookmarkEnd w:id="2"/>
          </w:p>
        </w:tc>
      </w:tr>
      <w:tr w:rsidR="00EF5643" w14:paraId="4DECF83D" w14:textId="77777777" w:rsidTr="002443C8">
        <w:trPr>
          <w:trHeight w:val="454"/>
        </w:trPr>
        <w:tc>
          <w:tcPr>
            <w:tcW w:w="5999" w:type="dxa"/>
            <w:gridSpan w:val="2"/>
            <w:tcBorders>
              <w:right w:val="single" w:sz="4" w:space="0" w:color="auto"/>
            </w:tcBorders>
            <w:vAlign w:val="center"/>
          </w:tcPr>
          <w:p w14:paraId="4DECF83B" w14:textId="3BE23596" w:rsidR="00EF5643" w:rsidRPr="006A31A1" w:rsidRDefault="00EF5643" w:rsidP="00FA633F">
            <w:r w:rsidRPr="006A31A1">
              <w:t xml:space="preserve">PROJECT: </w:t>
            </w:r>
            <w:r w:rsidR="002D70C2">
              <w:fldChar w:fldCharType="begin">
                <w:ffData>
                  <w:name w:val="Text2"/>
                  <w:enabled/>
                  <w:calcOnExit w:val="0"/>
                  <w:textInput/>
                </w:ffData>
              </w:fldChar>
            </w:r>
            <w:bookmarkStart w:id="3" w:name="Text2"/>
            <w:r w:rsidR="002D70C2">
              <w:instrText xml:space="preserve"> FORMTEXT </w:instrText>
            </w:r>
            <w:r w:rsidR="002D70C2">
              <w:fldChar w:fldCharType="separate"/>
            </w:r>
            <w:r w:rsidR="002D70C2">
              <w:t> </w:t>
            </w:r>
            <w:r w:rsidR="002D70C2">
              <w:t> </w:t>
            </w:r>
            <w:r w:rsidR="002D70C2">
              <w:t> </w:t>
            </w:r>
            <w:r w:rsidR="002D70C2">
              <w:t> </w:t>
            </w:r>
            <w:r w:rsidR="002D70C2">
              <w:t> </w:t>
            </w:r>
            <w:r w:rsidR="002D70C2">
              <w:fldChar w:fldCharType="end"/>
            </w:r>
            <w:bookmarkEnd w:id="3"/>
          </w:p>
        </w:tc>
        <w:tc>
          <w:tcPr>
            <w:tcW w:w="5294" w:type="dxa"/>
            <w:tcBorders>
              <w:top w:val="single" w:sz="4" w:space="0" w:color="auto"/>
              <w:left w:val="single" w:sz="4" w:space="0" w:color="auto"/>
              <w:bottom w:val="nil"/>
              <w:right w:val="single" w:sz="4" w:space="0" w:color="auto"/>
            </w:tcBorders>
            <w:vAlign w:val="center"/>
          </w:tcPr>
          <w:p w14:paraId="4DECF83C" w14:textId="3F291723" w:rsidR="00EF5643" w:rsidRPr="006A31A1" w:rsidRDefault="00EF5643" w:rsidP="00FA633F">
            <w:r w:rsidRPr="006A31A1">
              <w:t xml:space="preserve">SUBMITTED BY: </w:t>
            </w:r>
            <w:r w:rsidR="002D70C2" w:rsidRPr="00FA633F">
              <w:fldChar w:fldCharType="begin">
                <w:ffData>
                  <w:name w:val="Text5"/>
                  <w:enabled/>
                  <w:calcOnExit w:val="0"/>
                  <w:textInput/>
                </w:ffData>
              </w:fldChar>
            </w:r>
            <w:bookmarkStart w:id="4" w:name="Text5"/>
            <w:r w:rsidR="002D70C2" w:rsidRPr="00FA633F">
              <w:instrText xml:space="preserve"> FORMTEXT </w:instrText>
            </w:r>
            <w:r w:rsidR="002D70C2" w:rsidRPr="00FA633F">
              <w:fldChar w:fldCharType="separate"/>
            </w:r>
            <w:r w:rsidR="002D70C2" w:rsidRPr="00FA633F">
              <w:t> </w:t>
            </w:r>
            <w:r w:rsidR="002D70C2" w:rsidRPr="00FA633F">
              <w:t> </w:t>
            </w:r>
            <w:r w:rsidR="002D70C2" w:rsidRPr="00FA633F">
              <w:t> </w:t>
            </w:r>
            <w:r w:rsidR="002D70C2" w:rsidRPr="00FA633F">
              <w:t> </w:t>
            </w:r>
            <w:r w:rsidR="002D70C2" w:rsidRPr="00FA633F">
              <w:t> </w:t>
            </w:r>
            <w:r w:rsidR="002D70C2" w:rsidRPr="00FA633F">
              <w:fldChar w:fldCharType="end"/>
            </w:r>
            <w:bookmarkEnd w:id="4"/>
          </w:p>
        </w:tc>
      </w:tr>
      <w:tr w:rsidR="008E4D47" w14:paraId="4DECF845" w14:textId="77777777" w:rsidTr="002443C8">
        <w:trPr>
          <w:trHeight w:val="324"/>
        </w:trPr>
        <w:tc>
          <w:tcPr>
            <w:tcW w:w="11293" w:type="dxa"/>
            <w:gridSpan w:val="3"/>
            <w:shd w:val="clear" w:color="auto" w:fill="7B7B7B" w:themeFill="accent3" w:themeFillShade="BF"/>
            <w:vAlign w:val="center"/>
          </w:tcPr>
          <w:p w14:paraId="4DECF844" w14:textId="77777777" w:rsidR="00A95BE7" w:rsidRPr="006A31A1" w:rsidRDefault="00EF5643" w:rsidP="005C1191">
            <w:pPr>
              <w:pStyle w:val="2"/>
              <w:framePr w:hSpace="0" w:wrap="auto" w:vAnchor="margin" w:hAnchor="text" w:xAlign="left" w:yAlign="inline"/>
            </w:pPr>
            <w:r>
              <w:t>BACKROUND AND PURPOSE OF THE RFI</w:t>
            </w:r>
          </w:p>
        </w:tc>
      </w:tr>
      <w:tr w:rsidR="008E4D47" w14:paraId="4DECF849" w14:textId="77777777" w:rsidTr="002443C8">
        <w:trPr>
          <w:trHeight w:val="3182"/>
        </w:trPr>
        <w:tc>
          <w:tcPr>
            <w:tcW w:w="11293" w:type="dxa"/>
            <w:gridSpan w:val="3"/>
            <w:shd w:val="clear" w:color="auto" w:fill="auto"/>
            <w:vAlign w:val="center"/>
          </w:tcPr>
          <w:p w14:paraId="4DECF846" w14:textId="77777777" w:rsidR="00F83753" w:rsidRDefault="00EF5643" w:rsidP="006A31A1">
            <w:pPr>
              <w:spacing w:after="160" w:line="259" w:lineRule="auto"/>
              <w:jc w:val="both"/>
              <w:rPr>
                <w:rFonts w:cstheme="minorHAnsi"/>
              </w:rPr>
            </w:pPr>
            <w:r w:rsidRPr="00326A22">
              <w:rPr>
                <w:rFonts w:cstheme="minorHAnsi"/>
              </w:rPr>
              <w:t>NTA Metropolitan Mass Transit System Ltd.</w:t>
            </w:r>
            <w:r>
              <w:rPr>
                <w:rFonts w:cstheme="minorHAnsi"/>
              </w:rPr>
              <w:t xml:space="preserve"> ("</w:t>
            </w:r>
            <w:r w:rsidRPr="00E64803">
              <w:rPr>
                <w:rFonts w:cstheme="minorHAnsi"/>
                <w:b/>
                <w:bCs/>
              </w:rPr>
              <w:t>NTA</w:t>
            </w:r>
            <w:r>
              <w:rPr>
                <w:rFonts w:cstheme="minorHAnsi"/>
              </w:rPr>
              <w:t xml:space="preserve">") </w:t>
            </w:r>
            <w:r w:rsidRPr="00326A22">
              <w:rPr>
                <w:rFonts w:cstheme="minorHAnsi"/>
              </w:rPr>
              <w:t>is the company responsible for the design and construction of a mass transit system for the Tel Aviv metropolis</w:t>
            </w:r>
            <w:r w:rsidR="004532E2">
              <w:rPr>
                <w:rFonts w:cstheme="minorHAnsi"/>
              </w:rPr>
              <w:t xml:space="preserve"> </w:t>
            </w:r>
            <w:r w:rsidR="004532E2" w:rsidRPr="004532E2">
              <w:rPr>
                <w:rFonts w:cstheme="minorHAnsi"/>
              </w:rPr>
              <w:t>(the "</w:t>
            </w:r>
            <w:r w:rsidR="004532E2" w:rsidRPr="00067E2E">
              <w:rPr>
                <w:rFonts w:cstheme="minorHAnsi"/>
                <w:b/>
                <w:bCs/>
              </w:rPr>
              <w:t>Mass Transit System</w:t>
            </w:r>
            <w:r w:rsidR="004532E2" w:rsidRPr="004532E2">
              <w:rPr>
                <w:rFonts w:cstheme="minorHAnsi"/>
              </w:rPr>
              <w:t>")</w:t>
            </w:r>
            <w:r w:rsidRPr="00326A22">
              <w:rPr>
                <w:rFonts w:cstheme="minorHAnsi"/>
              </w:rPr>
              <w:t>.</w:t>
            </w:r>
            <w:r>
              <w:rPr>
                <w:rFonts w:cstheme="minorHAnsi"/>
              </w:rPr>
              <w:t xml:space="preserve"> </w:t>
            </w:r>
            <w:r w:rsidR="00FA3528">
              <w:rPr>
                <w:rFonts w:cstheme="minorHAnsi"/>
              </w:rPr>
              <w:t xml:space="preserve">Through this </w:t>
            </w:r>
            <w:r w:rsidR="00BF62FC" w:rsidRPr="006A31A1">
              <w:rPr>
                <w:rFonts w:cstheme="minorHAnsi"/>
              </w:rPr>
              <w:t>Request for Information (</w:t>
            </w:r>
            <w:r>
              <w:rPr>
                <w:rFonts w:cstheme="minorHAnsi"/>
              </w:rPr>
              <w:t>the "</w:t>
            </w:r>
            <w:r w:rsidR="00BF62FC" w:rsidRPr="00D6248C">
              <w:rPr>
                <w:rFonts w:cstheme="minorHAnsi"/>
                <w:b/>
                <w:bCs/>
              </w:rPr>
              <w:t>RFI</w:t>
            </w:r>
            <w:r>
              <w:rPr>
                <w:rFonts w:cstheme="minorHAnsi"/>
              </w:rPr>
              <w:t>"</w:t>
            </w:r>
            <w:r w:rsidR="00BF62FC" w:rsidRPr="006A31A1">
              <w:rPr>
                <w:rFonts w:cstheme="minorHAnsi"/>
              </w:rPr>
              <w:t xml:space="preserve">) </w:t>
            </w:r>
            <w:r w:rsidR="00FA3528">
              <w:rPr>
                <w:rFonts w:cstheme="minorHAnsi"/>
              </w:rPr>
              <w:t xml:space="preserve">NTA wishes to receive </w:t>
            </w:r>
            <w:r w:rsidR="00BF62FC" w:rsidRPr="006A31A1">
              <w:rPr>
                <w:rFonts w:cstheme="minorHAnsi"/>
              </w:rPr>
              <w:t xml:space="preserve">relevant information about technological and </w:t>
            </w:r>
            <w:r w:rsidR="00DF59E0" w:rsidRPr="006A31A1">
              <w:rPr>
                <w:rFonts w:cstheme="minorHAnsi"/>
              </w:rPr>
              <w:t>design</w:t>
            </w:r>
            <w:r w:rsidR="00DF59E0">
              <w:rPr>
                <w:rFonts w:cstheme="minorHAnsi"/>
              </w:rPr>
              <w:t xml:space="preserve"> </w:t>
            </w:r>
            <w:r w:rsidR="00204276">
              <w:rPr>
                <w:rFonts w:cstheme="minorHAnsi"/>
              </w:rPr>
              <w:t xml:space="preserve">innovative </w:t>
            </w:r>
            <w:r w:rsidR="00BF62FC" w:rsidRPr="006A31A1">
              <w:rPr>
                <w:rFonts w:cstheme="minorHAnsi"/>
              </w:rPr>
              <w:t>solutions</w:t>
            </w:r>
            <w:r w:rsidR="00405AE5">
              <w:rPr>
                <w:rFonts w:cstheme="minorHAnsi"/>
              </w:rPr>
              <w:t>, that could be integrated into NTA</w:t>
            </w:r>
            <w:r w:rsidR="00166C0A">
              <w:rPr>
                <w:rFonts w:cstheme="minorHAnsi"/>
              </w:rPr>
              <w:t>'s</w:t>
            </w:r>
            <w:r w:rsidR="00405AE5">
              <w:rPr>
                <w:rFonts w:cstheme="minorHAnsi"/>
              </w:rPr>
              <w:t xml:space="preserve"> </w:t>
            </w:r>
            <w:r w:rsidR="00405AE5" w:rsidRPr="00E64803">
              <w:rPr>
                <w:rFonts w:cstheme="minorHAnsi"/>
              </w:rPr>
              <w:t>Mass Transit System</w:t>
            </w:r>
            <w:r w:rsidR="00405AE5">
              <w:rPr>
                <w:rFonts w:cstheme="minorHAnsi"/>
              </w:rPr>
              <w:t>,</w:t>
            </w:r>
            <w:r w:rsidR="00405AE5" w:rsidRPr="0060559B">
              <w:rPr>
                <w:rFonts w:cstheme="minorHAnsi"/>
              </w:rPr>
              <w:t xml:space="preserve"> </w:t>
            </w:r>
            <w:proofErr w:type="gramStart"/>
            <w:r w:rsidR="00405AE5">
              <w:rPr>
                <w:rFonts w:cstheme="minorHAnsi"/>
              </w:rPr>
              <w:t>in order</w:t>
            </w:r>
            <w:r w:rsidR="00405AE5" w:rsidRPr="0060559B">
              <w:rPr>
                <w:rFonts w:cstheme="minorHAnsi"/>
              </w:rPr>
              <w:t xml:space="preserve"> to</w:t>
            </w:r>
            <w:proofErr w:type="gramEnd"/>
            <w:r w:rsidR="00405AE5" w:rsidRPr="0060559B">
              <w:rPr>
                <w:rFonts w:cstheme="minorHAnsi"/>
              </w:rPr>
              <w:t xml:space="preserve"> </w:t>
            </w:r>
            <w:r w:rsidR="00BF62FC" w:rsidRPr="006A31A1">
              <w:rPr>
                <w:rFonts w:cstheme="minorHAnsi"/>
              </w:rPr>
              <w:t>improve passenger experience regarding orientation</w:t>
            </w:r>
            <w:r w:rsidR="00204276">
              <w:rPr>
                <w:rFonts w:cstheme="minorHAnsi"/>
              </w:rPr>
              <w:t>, wayfinding, usability, comfort and safety</w:t>
            </w:r>
            <w:r w:rsidR="00166C0A">
              <w:rPr>
                <w:rFonts w:cstheme="minorHAnsi"/>
              </w:rPr>
              <w:t>,</w:t>
            </w:r>
            <w:r w:rsidR="006A31A1">
              <w:rPr>
                <w:rFonts w:cstheme="minorHAnsi"/>
              </w:rPr>
              <w:t xml:space="preserve"> </w:t>
            </w:r>
            <w:r w:rsidR="00405AE5">
              <w:rPr>
                <w:rFonts w:cstheme="minorHAnsi"/>
              </w:rPr>
              <w:t>for people</w:t>
            </w:r>
            <w:r w:rsidR="00405AE5" w:rsidRPr="0060559B">
              <w:rPr>
                <w:rFonts w:cstheme="minorHAnsi"/>
              </w:rPr>
              <w:t xml:space="preserve"> with invisible and cognitive disabilities</w:t>
            </w:r>
            <w:r w:rsidR="00405AE5">
              <w:rPr>
                <w:rFonts w:cstheme="minorHAnsi"/>
              </w:rPr>
              <w:t xml:space="preserve"> </w:t>
            </w:r>
            <w:r w:rsidR="006A31A1">
              <w:rPr>
                <w:rFonts w:cstheme="minorHAnsi"/>
              </w:rPr>
              <w:t>(the "</w:t>
            </w:r>
            <w:r w:rsidR="006A31A1" w:rsidRPr="00D6248C">
              <w:rPr>
                <w:rFonts w:cstheme="minorHAnsi"/>
                <w:b/>
                <w:bCs/>
              </w:rPr>
              <w:t>Solutions</w:t>
            </w:r>
            <w:r w:rsidR="006A31A1">
              <w:rPr>
                <w:rFonts w:cstheme="minorHAnsi"/>
              </w:rPr>
              <w:t>")</w:t>
            </w:r>
            <w:r w:rsidR="00204276">
              <w:rPr>
                <w:rFonts w:cstheme="minorHAnsi"/>
              </w:rPr>
              <w:t xml:space="preserve">. </w:t>
            </w:r>
          </w:p>
          <w:p w14:paraId="4DECF847" w14:textId="2330A810" w:rsidR="00F83753" w:rsidRPr="00B148C9" w:rsidRDefault="00EF5643" w:rsidP="00530108">
            <w:pPr>
              <w:spacing w:after="160" w:line="259" w:lineRule="auto"/>
              <w:jc w:val="both"/>
              <w:rPr>
                <w:rFonts w:cstheme="minorHAnsi"/>
                <w:lang w:bidi="he-IL"/>
              </w:rPr>
            </w:pPr>
            <w:r w:rsidRPr="006A31A1">
              <w:rPr>
                <w:rFonts w:cstheme="minorHAnsi"/>
              </w:rPr>
              <w:t>The</w:t>
            </w:r>
            <w:r w:rsidR="006A31A1">
              <w:rPr>
                <w:rFonts w:cstheme="minorHAnsi"/>
              </w:rPr>
              <w:t xml:space="preserve"> Solutions</w:t>
            </w:r>
            <w:r w:rsidRPr="006A31A1">
              <w:rPr>
                <w:rFonts w:cstheme="minorHAnsi"/>
              </w:rPr>
              <w:t xml:space="preserve"> should be</w:t>
            </w:r>
            <w:r w:rsidR="00204276">
              <w:rPr>
                <w:rFonts w:cstheme="minorHAnsi"/>
              </w:rPr>
              <w:t xml:space="preserve"> inclusive</w:t>
            </w:r>
            <w:r w:rsidR="006A31A1">
              <w:rPr>
                <w:rFonts w:cstheme="minorHAnsi"/>
              </w:rPr>
              <w:t xml:space="preserve"> and applicable</w:t>
            </w:r>
            <w:r w:rsidR="00204276">
              <w:rPr>
                <w:rFonts w:cstheme="minorHAnsi"/>
              </w:rPr>
              <w:t xml:space="preserve"> for all users</w:t>
            </w:r>
            <w:r w:rsidR="006A31A1">
              <w:rPr>
                <w:rFonts w:cstheme="minorHAnsi"/>
              </w:rPr>
              <w:t>,</w:t>
            </w:r>
            <w:r w:rsidR="00204276">
              <w:rPr>
                <w:rFonts w:cstheme="minorHAnsi"/>
              </w:rPr>
              <w:t xml:space="preserve"> including </w:t>
            </w:r>
            <w:r w:rsidR="002E44A9">
              <w:rPr>
                <w:rFonts w:cstheme="minorHAnsi"/>
              </w:rPr>
              <w:t xml:space="preserve">individuals </w:t>
            </w:r>
            <w:r w:rsidR="00204276">
              <w:rPr>
                <w:rFonts w:cstheme="minorHAnsi"/>
              </w:rPr>
              <w:t xml:space="preserve">with physical, </w:t>
            </w:r>
            <w:r w:rsidR="00DF40C1">
              <w:rPr>
                <w:rFonts w:cstheme="minorHAnsi"/>
              </w:rPr>
              <w:t xml:space="preserve">mental </w:t>
            </w:r>
            <w:r w:rsidR="00204276">
              <w:rPr>
                <w:rFonts w:cstheme="minorHAnsi"/>
              </w:rPr>
              <w:t>and</w:t>
            </w:r>
            <w:r w:rsidR="006A31A1">
              <w:rPr>
                <w:rFonts w:cstheme="minorHAnsi"/>
              </w:rPr>
              <w:t>/or</w:t>
            </w:r>
            <w:r w:rsidR="00204276">
              <w:rPr>
                <w:rFonts w:cstheme="minorHAnsi"/>
              </w:rPr>
              <w:t xml:space="preserve"> c</w:t>
            </w:r>
            <w:r w:rsidRPr="006A31A1">
              <w:rPr>
                <w:rFonts w:cstheme="minorHAnsi"/>
              </w:rPr>
              <w:t xml:space="preserve">ognitive </w:t>
            </w:r>
            <w:r w:rsidR="00204276">
              <w:rPr>
                <w:rFonts w:cstheme="minorHAnsi"/>
              </w:rPr>
              <w:t>impairments.</w:t>
            </w:r>
            <w:r w:rsidRPr="006A31A1">
              <w:rPr>
                <w:rFonts w:cstheme="minorHAnsi"/>
                <w:highlight w:val="yellow"/>
              </w:rPr>
              <w:t xml:space="preserve"> </w:t>
            </w:r>
          </w:p>
          <w:p w14:paraId="4DECF848" w14:textId="77777777" w:rsidR="00686D96" w:rsidRPr="006A31A1" w:rsidRDefault="00EF5643" w:rsidP="00217530">
            <w:pPr>
              <w:spacing w:after="160" w:line="259" w:lineRule="auto"/>
              <w:jc w:val="both"/>
              <w:rPr>
                <w:rFonts w:cstheme="minorHAnsi"/>
              </w:rPr>
            </w:pPr>
            <w:r w:rsidRPr="006A31A1">
              <w:rPr>
                <w:rFonts w:cstheme="minorHAnsi"/>
              </w:rPr>
              <w:t>This RFI is a preliminary process initiated by NTA, solely for receiving information and conducting its initial internal evaluation and consideration. This RFI does not, in any manner whatsoever, constitute a tender, bid, offer, proposal, or request for any of them nor does it constitute a</w:t>
            </w:r>
            <w:r w:rsidR="00116266">
              <w:rPr>
                <w:rFonts w:cstheme="minorHAnsi"/>
              </w:rPr>
              <w:t>n engagement,</w:t>
            </w:r>
            <w:r w:rsidRPr="006A31A1">
              <w:rPr>
                <w:rFonts w:cstheme="minorHAnsi"/>
              </w:rPr>
              <w:t xml:space="preserve"> representation</w:t>
            </w:r>
            <w:r w:rsidR="00116266">
              <w:rPr>
                <w:rFonts w:cstheme="minorHAnsi"/>
              </w:rPr>
              <w:t xml:space="preserve"> or</w:t>
            </w:r>
            <w:r w:rsidRPr="006A31A1">
              <w:rPr>
                <w:rFonts w:cstheme="minorHAnsi"/>
              </w:rPr>
              <w:t xml:space="preserve"> warranty on behalf of NTA.</w:t>
            </w:r>
            <w:r w:rsidR="00635C61" w:rsidRPr="006A31A1">
              <w:rPr>
                <w:rFonts w:cstheme="minorHAnsi"/>
              </w:rPr>
              <w:t xml:space="preserve"> </w:t>
            </w:r>
            <w:r w:rsidR="0059194F">
              <w:t xml:space="preserve"> </w:t>
            </w:r>
            <w:r w:rsidR="0059194F" w:rsidRPr="0059194F">
              <w:rPr>
                <w:rFonts w:cstheme="minorHAnsi"/>
              </w:rPr>
              <w:t xml:space="preserve">Response to this request will not constitute a condition for participation in the tender, if </w:t>
            </w:r>
            <w:r w:rsidR="00B148C9">
              <w:rPr>
                <w:rFonts w:cstheme="minorHAnsi"/>
              </w:rPr>
              <w:t>any is</w:t>
            </w:r>
            <w:r w:rsidR="0059194F" w:rsidRPr="0059194F">
              <w:rPr>
                <w:rFonts w:cstheme="minorHAnsi"/>
              </w:rPr>
              <w:t xml:space="preserve"> subsequently</w:t>
            </w:r>
            <w:r w:rsidR="00B148C9">
              <w:rPr>
                <w:rFonts w:cstheme="minorHAnsi"/>
              </w:rPr>
              <w:t xml:space="preserve"> issued</w:t>
            </w:r>
            <w:r w:rsidR="0059194F" w:rsidRPr="0059194F">
              <w:rPr>
                <w:rFonts w:cstheme="minorHAnsi"/>
              </w:rPr>
              <w:t>, and no advantage will be given in the tender to</w:t>
            </w:r>
            <w:r w:rsidR="0059194F">
              <w:rPr>
                <w:rFonts w:cstheme="minorHAnsi"/>
              </w:rPr>
              <w:t xml:space="preserve"> </w:t>
            </w:r>
            <w:r w:rsidR="0059194F" w:rsidRPr="0059194F">
              <w:rPr>
                <w:rFonts w:cstheme="minorHAnsi"/>
              </w:rPr>
              <w:t xml:space="preserve">those who responded to </w:t>
            </w:r>
            <w:r w:rsidR="0059194F">
              <w:rPr>
                <w:rFonts w:cstheme="minorHAnsi"/>
              </w:rPr>
              <w:t xml:space="preserve">the RFI. </w:t>
            </w:r>
            <w:r w:rsidR="00F87FC9" w:rsidRPr="006A31A1">
              <w:rPr>
                <w:rFonts w:cstheme="minorHAnsi"/>
              </w:rPr>
              <w:t>Based on the response</w:t>
            </w:r>
            <w:r w:rsidR="00523C93">
              <w:rPr>
                <w:rFonts w:cstheme="minorHAnsi"/>
                <w:lang w:bidi="he-IL"/>
              </w:rPr>
              <w:t>s</w:t>
            </w:r>
            <w:r w:rsidR="00F87FC9" w:rsidRPr="006A31A1">
              <w:rPr>
                <w:rFonts w:cstheme="minorHAnsi"/>
              </w:rPr>
              <w:t xml:space="preserve"> to this </w:t>
            </w:r>
            <w:r w:rsidR="003C0BD0" w:rsidRPr="006A31A1">
              <w:rPr>
                <w:rFonts w:cstheme="minorHAnsi"/>
              </w:rPr>
              <w:t xml:space="preserve">RFI, </w:t>
            </w:r>
            <w:r w:rsidR="00395773" w:rsidRPr="006A31A1">
              <w:rPr>
                <w:rFonts w:cstheme="minorHAnsi"/>
              </w:rPr>
              <w:t xml:space="preserve">suitable companies </w:t>
            </w:r>
            <w:r w:rsidR="00B148C9">
              <w:rPr>
                <w:rFonts w:cstheme="minorHAnsi"/>
              </w:rPr>
              <w:t>may</w:t>
            </w:r>
            <w:r w:rsidR="00B148C9" w:rsidRPr="006A31A1">
              <w:rPr>
                <w:rFonts w:cstheme="minorHAnsi"/>
              </w:rPr>
              <w:t xml:space="preserve"> </w:t>
            </w:r>
            <w:r w:rsidR="00395773" w:rsidRPr="006A31A1">
              <w:rPr>
                <w:rFonts w:cstheme="minorHAnsi"/>
              </w:rPr>
              <w:t>be invited for further deliberations</w:t>
            </w:r>
            <w:r w:rsidR="00116266">
              <w:rPr>
                <w:rFonts w:cstheme="minorHAnsi"/>
              </w:rPr>
              <w:t xml:space="preserve"> by NTA, at its sole discretion</w:t>
            </w:r>
            <w:r w:rsidR="00395773" w:rsidRPr="006A31A1">
              <w:rPr>
                <w:rFonts w:cstheme="minorHAnsi"/>
              </w:rPr>
              <w:t>.</w:t>
            </w:r>
            <w:r w:rsidR="00405AE5">
              <w:rPr>
                <w:rFonts w:cstheme="minorHAnsi"/>
              </w:rPr>
              <w:t xml:space="preserve"> </w:t>
            </w:r>
          </w:p>
        </w:tc>
      </w:tr>
      <w:tr w:rsidR="008E4D47" w14:paraId="4DECF84B" w14:textId="77777777" w:rsidTr="002443C8">
        <w:trPr>
          <w:trHeight w:val="322"/>
        </w:trPr>
        <w:tc>
          <w:tcPr>
            <w:tcW w:w="11293" w:type="dxa"/>
            <w:gridSpan w:val="3"/>
            <w:shd w:val="clear" w:color="auto" w:fill="767171" w:themeFill="background2" w:themeFillShade="80"/>
            <w:vAlign w:val="center"/>
          </w:tcPr>
          <w:p w14:paraId="4DECF84A" w14:textId="77777777" w:rsidR="00686D96" w:rsidRPr="005C1191" w:rsidRDefault="00EF5643" w:rsidP="005C1191">
            <w:pPr>
              <w:pStyle w:val="2"/>
              <w:framePr w:hSpace="0" w:wrap="auto" w:vAnchor="margin" w:hAnchor="text" w:xAlign="left" w:yAlign="inline"/>
            </w:pPr>
            <w:r w:rsidRPr="005C1191">
              <w:t>INTRODUCTION OF NTA</w:t>
            </w:r>
            <w:r w:rsidRPr="005C1191">
              <w:rPr>
                <w:rtl/>
              </w:rPr>
              <w:t xml:space="preserve"> </w:t>
            </w:r>
          </w:p>
        </w:tc>
      </w:tr>
      <w:tr w:rsidR="008E4D47" w14:paraId="4DECF859" w14:textId="77777777" w:rsidTr="002443C8">
        <w:trPr>
          <w:trHeight w:val="699"/>
        </w:trPr>
        <w:tc>
          <w:tcPr>
            <w:tcW w:w="11293" w:type="dxa"/>
            <w:gridSpan w:val="3"/>
            <w:shd w:val="clear" w:color="auto" w:fill="auto"/>
            <w:vAlign w:val="center"/>
          </w:tcPr>
          <w:p w14:paraId="4DECF84C" w14:textId="77777777" w:rsidR="00362CAA" w:rsidRPr="008640A8" w:rsidRDefault="00EF5643" w:rsidP="00362CAA">
            <w:pPr>
              <w:jc w:val="both"/>
              <w:rPr>
                <w:rFonts w:cstheme="minorHAnsi"/>
              </w:rPr>
            </w:pPr>
            <w:r w:rsidRPr="008640A8">
              <w:rPr>
                <w:rFonts w:cstheme="minorHAnsi"/>
              </w:rPr>
              <w:t xml:space="preserve">NTA is the governmental company responsible for the development of the Tel Aviv Metropolitan Mass Transit System, a network of light rail transit and </w:t>
            </w:r>
            <w:r w:rsidR="009E3BF2">
              <w:rPr>
                <w:rFonts w:cstheme="minorHAnsi"/>
              </w:rPr>
              <w:t xml:space="preserve">future </w:t>
            </w:r>
            <w:r w:rsidRPr="008640A8">
              <w:rPr>
                <w:rFonts w:cstheme="minorHAnsi"/>
              </w:rPr>
              <w:t xml:space="preserve">metro railway lines. </w:t>
            </w:r>
            <w:r w:rsidRPr="00F42545">
              <w:rPr>
                <w:rFonts w:cstheme="minorHAnsi"/>
              </w:rPr>
              <w:t xml:space="preserve"> </w:t>
            </w:r>
            <w:r w:rsidRPr="008640A8">
              <w:rPr>
                <w:rFonts w:cstheme="minorHAnsi"/>
              </w:rPr>
              <w:t xml:space="preserve">NTA is leading </w:t>
            </w:r>
            <w:r>
              <w:rPr>
                <w:rFonts w:cstheme="minorHAnsi"/>
              </w:rPr>
              <w:t xml:space="preserve">an </w:t>
            </w:r>
            <w:r w:rsidR="008E43EF">
              <w:rPr>
                <w:rFonts w:cstheme="minorHAnsi"/>
              </w:rPr>
              <w:t>economic</w:t>
            </w:r>
            <w:r>
              <w:rPr>
                <w:rFonts w:cstheme="minorHAnsi"/>
              </w:rPr>
              <w:t xml:space="preserve"> and</w:t>
            </w:r>
            <w:r w:rsidRPr="008640A8">
              <w:rPr>
                <w:rFonts w:cstheme="minorHAnsi"/>
              </w:rPr>
              <w:t xml:space="preserve"> cultural revolution</w:t>
            </w:r>
            <w:r>
              <w:rPr>
                <w:rFonts w:cstheme="minorHAnsi"/>
              </w:rPr>
              <w:t>ary transformation</w:t>
            </w:r>
            <w:r w:rsidRPr="008640A8">
              <w:rPr>
                <w:rFonts w:cstheme="minorHAnsi"/>
              </w:rPr>
              <w:t xml:space="preserve"> in the </w:t>
            </w:r>
            <w:r>
              <w:rPr>
                <w:rFonts w:cstheme="minorHAnsi"/>
              </w:rPr>
              <w:t>transportation sector by constructing</w:t>
            </w:r>
            <w:r w:rsidRPr="008640A8">
              <w:rPr>
                <w:rFonts w:cstheme="minorHAnsi"/>
              </w:rPr>
              <w:t xml:space="preserve"> the </w:t>
            </w:r>
            <w:r>
              <w:rPr>
                <w:rFonts w:cstheme="minorHAnsi"/>
              </w:rPr>
              <w:t xml:space="preserve">mass rail </w:t>
            </w:r>
            <w:r w:rsidRPr="008640A8">
              <w:rPr>
                <w:rFonts w:cstheme="minorHAnsi"/>
              </w:rPr>
              <w:t>trans</w:t>
            </w:r>
            <w:r>
              <w:rPr>
                <w:rFonts w:cstheme="minorHAnsi"/>
              </w:rPr>
              <w:t>it</w:t>
            </w:r>
            <w:r w:rsidRPr="008640A8">
              <w:rPr>
                <w:rFonts w:cstheme="minorHAnsi"/>
              </w:rPr>
              <w:t xml:space="preserve"> system of the Gush Dan region. </w:t>
            </w:r>
            <w:r w:rsidR="00DF59E0" w:rsidRPr="008640A8">
              <w:rPr>
                <w:rFonts w:cstheme="minorHAnsi"/>
              </w:rPr>
              <w:t>Th</w:t>
            </w:r>
            <w:r w:rsidR="00DF59E0">
              <w:rPr>
                <w:rFonts w:cstheme="minorHAnsi"/>
              </w:rPr>
              <w:t>e</w:t>
            </w:r>
            <w:r w:rsidR="00DF59E0" w:rsidRPr="008640A8">
              <w:rPr>
                <w:rFonts w:cstheme="minorHAnsi"/>
              </w:rPr>
              <w:t xml:space="preserve"> </w:t>
            </w:r>
            <w:r w:rsidR="00DF59E0">
              <w:rPr>
                <w:rFonts w:cstheme="minorHAnsi"/>
              </w:rPr>
              <w:t>M</w:t>
            </w:r>
            <w:r w:rsidRPr="008640A8">
              <w:rPr>
                <w:rFonts w:cstheme="minorHAnsi"/>
              </w:rPr>
              <w:t xml:space="preserve">ass </w:t>
            </w:r>
            <w:r w:rsidR="00DF59E0">
              <w:rPr>
                <w:rFonts w:cstheme="minorHAnsi"/>
              </w:rPr>
              <w:t>T</w:t>
            </w:r>
            <w:r w:rsidRPr="008640A8">
              <w:rPr>
                <w:rFonts w:cstheme="minorHAnsi"/>
              </w:rPr>
              <w:t xml:space="preserve">ransit </w:t>
            </w:r>
            <w:r w:rsidR="00DF59E0">
              <w:rPr>
                <w:rFonts w:cstheme="minorHAnsi"/>
              </w:rPr>
              <w:t>S</w:t>
            </w:r>
            <w:r w:rsidRPr="008640A8">
              <w:rPr>
                <w:rFonts w:cstheme="minorHAnsi"/>
              </w:rPr>
              <w:t xml:space="preserve">ystem is </w:t>
            </w:r>
            <w:r w:rsidR="008509F4">
              <w:rPr>
                <w:rFonts w:cstheme="minorHAnsi"/>
              </w:rPr>
              <w:t>the</w:t>
            </w:r>
            <w:r w:rsidR="008509F4" w:rsidRPr="00963F84">
              <w:rPr>
                <w:rFonts w:cstheme="minorHAnsi"/>
              </w:rPr>
              <w:t xml:space="preserve"> </w:t>
            </w:r>
            <w:r w:rsidRPr="00963F84">
              <w:rPr>
                <w:rFonts w:cstheme="minorHAnsi"/>
              </w:rPr>
              <w:t>largest and most complex transportation project</w:t>
            </w:r>
            <w:r w:rsidR="008509F4">
              <w:rPr>
                <w:rFonts w:cstheme="minorHAnsi"/>
              </w:rPr>
              <w:t xml:space="preserve"> in Israel</w:t>
            </w:r>
            <w:r w:rsidRPr="008640A8">
              <w:rPr>
                <w:rFonts w:cstheme="minorHAnsi"/>
              </w:rPr>
              <w:t>.</w:t>
            </w:r>
          </w:p>
          <w:p w14:paraId="4DECF84E" w14:textId="77777777" w:rsidR="00686D96" w:rsidRPr="006A31A1" w:rsidRDefault="00EF5643" w:rsidP="00770522">
            <w:pPr>
              <w:tabs>
                <w:tab w:val="left" w:pos="2676"/>
                <w:tab w:val="center" w:pos="5064"/>
              </w:tabs>
              <w:spacing w:line="276" w:lineRule="auto"/>
              <w:jc w:val="both"/>
              <w:rPr>
                <w:rFonts w:cstheme="minorHAnsi"/>
              </w:rPr>
            </w:pPr>
            <w:r w:rsidRPr="006A31A1">
              <w:rPr>
                <w:rFonts w:cstheme="minorHAnsi"/>
              </w:rPr>
              <w:t xml:space="preserve">The </w:t>
            </w:r>
            <w:r w:rsidR="00C9703F">
              <w:rPr>
                <w:rFonts w:cstheme="minorHAnsi"/>
              </w:rPr>
              <w:t>M</w:t>
            </w:r>
            <w:r w:rsidRPr="006A31A1">
              <w:rPr>
                <w:rFonts w:cstheme="minorHAnsi"/>
              </w:rPr>
              <w:t xml:space="preserve">ass </w:t>
            </w:r>
            <w:r w:rsidR="00C9703F">
              <w:rPr>
                <w:rFonts w:cstheme="minorHAnsi"/>
              </w:rPr>
              <w:t>T</w:t>
            </w:r>
            <w:r w:rsidRPr="006A31A1">
              <w:rPr>
                <w:rFonts w:cstheme="minorHAnsi"/>
              </w:rPr>
              <w:t xml:space="preserve">ransit </w:t>
            </w:r>
            <w:r w:rsidR="00C9703F">
              <w:rPr>
                <w:rFonts w:cstheme="minorHAnsi"/>
              </w:rPr>
              <w:t>S</w:t>
            </w:r>
            <w:r w:rsidRPr="006A31A1">
              <w:rPr>
                <w:rFonts w:cstheme="minorHAnsi"/>
              </w:rPr>
              <w:t>ystem integrate</w:t>
            </w:r>
            <w:r w:rsidR="00DF59E0">
              <w:rPr>
                <w:rFonts w:cstheme="minorHAnsi"/>
              </w:rPr>
              <w:t>s</w:t>
            </w:r>
            <w:r w:rsidRPr="006A31A1">
              <w:rPr>
                <w:rFonts w:cstheme="minorHAnsi"/>
              </w:rPr>
              <w:t xml:space="preserve"> with all means of transportation</w:t>
            </w:r>
            <w:r w:rsidR="00DF59E0">
              <w:rPr>
                <w:rFonts w:cstheme="minorHAnsi"/>
              </w:rPr>
              <w:t>, including</w:t>
            </w:r>
            <w:r w:rsidRPr="006A31A1">
              <w:rPr>
                <w:rFonts w:cstheme="minorHAnsi"/>
              </w:rPr>
              <w:t xml:space="preserve"> three Light Rail Transit (LRT) lines and three Metro Lines</w:t>
            </w:r>
            <w:r w:rsidR="00DF59E0">
              <w:rPr>
                <w:rFonts w:cstheme="minorHAnsi"/>
              </w:rPr>
              <w:t xml:space="preserve"> as follows</w:t>
            </w:r>
            <w:r w:rsidRPr="006A31A1">
              <w:rPr>
                <w:rFonts w:cstheme="minorHAnsi"/>
              </w:rPr>
              <w:t>:</w:t>
            </w:r>
          </w:p>
          <w:p w14:paraId="4DECF84F" w14:textId="77777777" w:rsidR="006650F9" w:rsidRPr="000E1F22" w:rsidRDefault="00EF5643" w:rsidP="005C1191">
            <w:pPr>
              <w:pStyle w:val="a"/>
              <w:framePr w:hSpace="0" w:wrap="auto" w:vAnchor="margin" w:hAnchor="text" w:xAlign="left" w:yAlign="inline"/>
            </w:pPr>
            <w:r w:rsidRPr="000E1F22">
              <w:t xml:space="preserve">The </w:t>
            </w:r>
            <w:r w:rsidRPr="006A31A1">
              <w:rPr>
                <w:b/>
                <w:bCs/>
              </w:rPr>
              <w:t>Red Line</w:t>
            </w:r>
            <w:r w:rsidRPr="000E1F22">
              <w:t xml:space="preserve"> Project (RLP), </w:t>
            </w:r>
            <w:r w:rsidR="00554CC2">
              <w:t xml:space="preserve">that has </w:t>
            </w:r>
            <w:r w:rsidRPr="000E1F22">
              <w:t>rece</w:t>
            </w:r>
            <w:r w:rsidR="00E958A3" w:rsidRPr="000E1F22">
              <w:t>ntly commenced operati</w:t>
            </w:r>
            <w:r w:rsidR="00554CC2">
              <w:t>ng</w:t>
            </w:r>
            <w:r w:rsidRPr="000E1F22">
              <w:t xml:space="preserve">, extends from Bat Yam to Petach Tikva via Tel Aviv, Ramat Gan and Bnei Brak and is one of the most heavily used traffic corridors in the Tel Aviv Metropolitan area. It </w:t>
            </w:r>
            <w:r w:rsidR="00072356" w:rsidRPr="00072356">
              <w:t xml:space="preserve">stretches, in total, over </w:t>
            </w:r>
            <w:r w:rsidRPr="000E1F22">
              <w:t xml:space="preserve">approximately 24 km, </w:t>
            </w:r>
            <w:r w:rsidR="00D50551">
              <w:t xml:space="preserve">and </w:t>
            </w:r>
            <w:r w:rsidRPr="000E1F22">
              <w:t>comprise</w:t>
            </w:r>
            <w:r w:rsidR="00D50551">
              <w:t>s</w:t>
            </w:r>
            <w:r w:rsidRPr="000E1F22">
              <w:t xml:space="preserve"> at-grade sections at both ends and a central underground section of approximately 12 km. </w:t>
            </w:r>
          </w:p>
          <w:p w14:paraId="4DECF850" w14:textId="77777777" w:rsidR="006650F9" w:rsidRDefault="00EF5643" w:rsidP="005C1191">
            <w:pPr>
              <w:pStyle w:val="a"/>
              <w:framePr w:hSpace="0" w:wrap="auto" w:vAnchor="margin" w:hAnchor="text" w:xAlign="left" w:yAlign="inline"/>
            </w:pPr>
            <w:r w:rsidRPr="000E1F22">
              <w:rPr>
                <w:lang w:val="en-US"/>
              </w:rPr>
              <w:t xml:space="preserve">The </w:t>
            </w:r>
            <w:r w:rsidR="00C51C11">
              <w:rPr>
                <w:b/>
                <w:bCs/>
                <w:lang w:val="en-US"/>
              </w:rPr>
              <w:t>Purple</w:t>
            </w:r>
            <w:r w:rsidRPr="006A31A1">
              <w:rPr>
                <w:b/>
                <w:bCs/>
                <w:lang w:val="en-US"/>
              </w:rPr>
              <w:t xml:space="preserve"> Line</w:t>
            </w:r>
            <w:r w:rsidRPr="000E1F22">
              <w:rPr>
                <w:lang w:val="en-US"/>
              </w:rPr>
              <w:t xml:space="preserve">. </w:t>
            </w:r>
            <w:r w:rsidRPr="000E1F22">
              <w:t>The total length of the line will</w:t>
            </w:r>
            <w:r w:rsidR="008D6F48">
              <w:t xml:space="preserve"> </w:t>
            </w:r>
            <w:r w:rsidR="008D6F48" w:rsidRPr="008D6F48">
              <w:t xml:space="preserve">stretch over </w:t>
            </w:r>
            <w:r w:rsidRPr="000E1F22">
              <w:t>approximately 2</w:t>
            </w:r>
            <w:r w:rsidR="00AB746C">
              <w:t>7</w:t>
            </w:r>
            <w:r w:rsidRPr="000E1F22">
              <w:t xml:space="preserve"> km, with 4</w:t>
            </w:r>
            <w:r w:rsidR="00AB746C">
              <w:t>6</w:t>
            </w:r>
            <w:r w:rsidRPr="000E1F22">
              <w:t xml:space="preserve"> stops.</w:t>
            </w:r>
            <w:r w:rsidRPr="000E1F22">
              <w:rPr>
                <w:lang w:val="en-US"/>
              </w:rPr>
              <w:t xml:space="preserve"> The line is entirely at-grade and includes bridges. At the eastern end of the line, a depot for heavy </w:t>
            </w:r>
            <w:r w:rsidRPr="006A31A1">
              <w:t>maintenance is located. Two Stops will be located on the bridges.</w:t>
            </w:r>
          </w:p>
          <w:p w14:paraId="4DECF851" w14:textId="77777777" w:rsidR="00C51C11" w:rsidRDefault="00EF5643" w:rsidP="005C1191">
            <w:pPr>
              <w:pStyle w:val="a"/>
              <w:framePr w:hSpace="0" w:wrap="auto" w:vAnchor="margin" w:hAnchor="text" w:xAlign="left" w:yAlign="inline"/>
            </w:pPr>
            <w:r>
              <w:t xml:space="preserve">The </w:t>
            </w:r>
            <w:r w:rsidRPr="006A31A1">
              <w:rPr>
                <w:b/>
                <w:bCs/>
              </w:rPr>
              <w:t>Green Line</w:t>
            </w:r>
          </w:p>
          <w:p w14:paraId="4DECF852" w14:textId="77777777" w:rsidR="006A10CC" w:rsidRDefault="00EF5643" w:rsidP="005C1191">
            <w:pPr>
              <w:pStyle w:val="a"/>
              <w:framePr w:hSpace="0" w:wrap="auto" w:vAnchor="margin" w:hAnchor="text" w:xAlign="left" w:yAlign="inline"/>
              <w:numPr>
                <w:ilvl w:val="0"/>
                <w:numId w:val="0"/>
              </w:numPr>
              <w:ind w:left="360"/>
            </w:pPr>
            <w:r>
              <w:t xml:space="preserve">The line connects between Rishon Le Zion at the south, Tel Aviv </w:t>
            </w:r>
            <w:r w:rsidR="008A00DC">
              <w:t xml:space="preserve">in the middle </w:t>
            </w:r>
            <w:r>
              <w:t xml:space="preserve">and Herzliya at the North. </w:t>
            </w:r>
          </w:p>
          <w:p w14:paraId="4DECF853" w14:textId="77777777" w:rsidR="00AB746C" w:rsidRPr="006A31A1" w:rsidRDefault="00EF5643" w:rsidP="005C1191">
            <w:pPr>
              <w:pStyle w:val="a"/>
              <w:framePr w:hSpace="0" w:wrap="auto" w:vAnchor="margin" w:hAnchor="text" w:xAlign="left" w:yAlign="inline"/>
              <w:numPr>
                <w:ilvl w:val="0"/>
                <w:numId w:val="0"/>
              </w:numPr>
              <w:ind w:left="360"/>
            </w:pPr>
            <w:r>
              <w:t>The line length is 39 km</w:t>
            </w:r>
            <w:r w:rsidR="008A00DC">
              <w:t>,</w:t>
            </w:r>
            <w:r>
              <w:t xml:space="preserve"> 4.5 km </w:t>
            </w:r>
            <w:r w:rsidR="008A00DC">
              <w:t xml:space="preserve">are </w:t>
            </w:r>
            <w:r>
              <w:t>underground</w:t>
            </w:r>
            <w:r w:rsidR="008A00DC">
              <w:t>.</w:t>
            </w:r>
            <w:r>
              <w:t xml:space="preserve"> </w:t>
            </w:r>
            <w:r w:rsidR="008A00DC">
              <w:t xml:space="preserve">It has </w:t>
            </w:r>
            <w:r>
              <w:t xml:space="preserve">62 stops, 4 of them </w:t>
            </w:r>
            <w:r w:rsidR="008A00DC">
              <w:t xml:space="preserve">are </w:t>
            </w:r>
            <w:r>
              <w:t>underground</w:t>
            </w:r>
            <w:r w:rsidR="008A00DC">
              <w:t>.</w:t>
            </w:r>
          </w:p>
          <w:p w14:paraId="4DECF854" w14:textId="77777777" w:rsidR="00686D96" w:rsidRPr="00D6248C" w:rsidRDefault="00EF5643" w:rsidP="005C1191">
            <w:pPr>
              <w:pStyle w:val="a"/>
              <w:framePr w:hSpace="0" w:wrap="auto" w:vAnchor="margin" w:hAnchor="text" w:xAlign="left" w:yAlign="inline"/>
            </w:pPr>
            <w:r w:rsidRPr="00D6248C">
              <w:t xml:space="preserve">The </w:t>
            </w:r>
            <w:r w:rsidRPr="00D6248C">
              <w:rPr>
                <w:b/>
                <w:bCs/>
              </w:rPr>
              <w:t>Metro System</w:t>
            </w:r>
            <w:r w:rsidRPr="00D6248C">
              <w:t xml:space="preserve"> network includes 3 lines:</w:t>
            </w:r>
          </w:p>
          <w:p w14:paraId="4DECF855" w14:textId="77777777" w:rsidR="000F1383" w:rsidRPr="005C1191" w:rsidRDefault="00EF5643" w:rsidP="005C1191">
            <w:pPr>
              <w:pStyle w:val="NumberList1"/>
              <w:framePr w:hSpace="0" w:wrap="auto" w:vAnchor="margin" w:hAnchor="text" w:xAlign="left" w:yAlign="inline"/>
            </w:pPr>
            <w:r w:rsidRPr="005C1191">
              <w:t xml:space="preserve">The first line (M1) </w:t>
            </w:r>
            <w:r w:rsidR="008A00DC" w:rsidRPr="005C1191">
              <w:t xml:space="preserve">is </w:t>
            </w:r>
            <w:r w:rsidRPr="005C1191">
              <w:t xml:space="preserve">73 km </w:t>
            </w:r>
            <w:r w:rsidR="00071819" w:rsidRPr="005C1191">
              <w:t>long</w:t>
            </w:r>
            <w:r w:rsidR="008A00DC" w:rsidRPr="005C1191">
              <w:t xml:space="preserve"> and</w:t>
            </w:r>
            <w:r w:rsidRPr="005C1191">
              <w:t xml:space="preserve"> includes two branches from the south and two from the north joining in a common section along the Ayalon-Namir </w:t>
            </w:r>
            <w:proofErr w:type="gramStart"/>
            <w:r w:rsidRPr="005C1191">
              <w:t>corridor;</w:t>
            </w:r>
            <w:proofErr w:type="gramEnd"/>
          </w:p>
          <w:p w14:paraId="4DECF856" w14:textId="77777777" w:rsidR="000F1383" w:rsidRPr="005C1191" w:rsidRDefault="00EF5643" w:rsidP="005C1191">
            <w:pPr>
              <w:pStyle w:val="NumberList1"/>
              <w:framePr w:hSpace="0" w:wrap="auto" w:vAnchor="margin" w:hAnchor="text" w:xAlign="left" w:yAlign="inline"/>
            </w:pPr>
            <w:r w:rsidRPr="005C1191">
              <w:t xml:space="preserve">The second line (M2) </w:t>
            </w:r>
            <w:r w:rsidR="008A00DC" w:rsidRPr="005C1191">
              <w:t xml:space="preserve">is </w:t>
            </w:r>
            <w:r w:rsidRPr="005C1191">
              <w:t xml:space="preserve">25 km </w:t>
            </w:r>
            <w:r w:rsidR="00071819" w:rsidRPr="005C1191">
              <w:t xml:space="preserve">long </w:t>
            </w:r>
            <w:r w:rsidR="008A00DC" w:rsidRPr="005C1191">
              <w:t xml:space="preserve">and </w:t>
            </w:r>
            <w:r w:rsidRPr="005C1191">
              <w:t xml:space="preserve">serves the eastbound corridor from Petah Tikva to Ramat Gan, Tel Aviv and Bikat </w:t>
            </w:r>
            <w:proofErr w:type="gramStart"/>
            <w:r w:rsidRPr="005C1191">
              <w:t>Ono;</w:t>
            </w:r>
            <w:proofErr w:type="gramEnd"/>
          </w:p>
          <w:p w14:paraId="4DECF858" w14:textId="63152A37" w:rsidR="00686D96" w:rsidRPr="00FA633F" w:rsidRDefault="00EF5643" w:rsidP="00FA633F">
            <w:pPr>
              <w:pStyle w:val="NumberList1"/>
              <w:framePr w:hSpace="0" w:wrap="auto" w:vAnchor="margin" w:hAnchor="text" w:xAlign="left" w:yAlign="inline"/>
              <w:spacing w:line="240" w:lineRule="auto"/>
              <w:rPr>
                <w:rFonts w:cstheme="minorHAnsi"/>
              </w:rPr>
            </w:pPr>
            <w:r w:rsidRPr="005C1191">
              <w:t>The third line (M3) is 32 km l</w:t>
            </w:r>
            <w:r w:rsidR="00071819" w:rsidRPr="005C1191">
              <w:t>ong</w:t>
            </w:r>
            <w:r w:rsidRPr="005C1191">
              <w:t xml:space="preserve"> </w:t>
            </w:r>
            <w:r w:rsidR="008A00DC" w:rsidRPr="005C1191">
              <w:t xml:space="preserve">and connects </w:t>
            </w:r>
            <w:r w:rsidRPr="005C1191">
              <w:t>Tel Aviv north coast to the south coast via a half-ring to the east.</w:t>
            </w:r>
          </w:p>
        </w:tc>
      </w:tr>
      <w:tr w:rsidR="008E4D47" w14:paraId="4DECF85B" w14:textId="77777777" w:rsidTr="002443C8">
        <w:tc>
          <w:tcPr>
            <w:tcW w:w="11293" w:type="dxa"/>
            <w:gridSpan w:val="3"/>
            <w:shd w:val="clear" w:color="auto" w:fill="7B7B7B" w:themeFill="accent3" w:themeFillShade="BF"/>
            <w:vAlign w:val="center"/>
          </w:tcPr>
          <w:p w14:paraId="4DECF85A" w14:textId="77777777" w:rsidR="00686D96" w:rsidRPr="006A31A1" w:rsidRDefault="00EF5643" w:rsidP="005C1191">
            <w:pPr>
              <w:pStyle w:val="2"/>
              <w:framePr w:hSpace="0" w:wrap="auto" w:vAnchor="margin" w:hAnchor="text" w:xAlign="left" w:yAlign="inline"/>
              <w:rPr>
                <w:rtl/>
              </w:rPr>
            </w:pPr>
            <w:r w:rsidRPr="0060559B">
              <w:t>SUMMARY</w:t>
            </w:r>
            <w:r w:rsidR="00620E1D" w:rsidRPr="006A31A1">
              <w:t xml:space="preserve"> OF </w:t>
            </w:r>
            <w:r w:rsidR="00ED642A">
              <w:t>P</w:t>
            </w:r>
            <w:r w:rsidR="00313E8C">
              <w:t>ASSENGER'S</w:t>
            </w:r>
            <w:r w:rsidR="00ED642A" w:rsidRPr="0060559B">
              <w:t xml:space="preserve"> </w:t>
            </w:r>
            <w:r w:rsidR="00620E1D" w:rsidRPr="006A31A1">
              <w:t>A</w:t>
            </w:r>
            <w:r w:rsidRPr="0060559B">
              <w:t>CTIVITIES</w:t>
            </w:r>
            <w:r w:rsidR="00620E1D" w:rsidRPr="006A31A1">
              <w:t xml:space="preserve"> </w:t>
            </w:r>
            <w:r w:rsidR="00405AE5" w:rsidRPr="0060559B">
              <w:t>WH</w:t>
            </w:r>
            <w:r w:rsidR="00405AE5">
              <w:t>ILE</w:t>
            </w:r>
            <w:r w:rsidR="00405AE5" w:rsidRPr="006A31A1">
              <w:t xml:space="preserve"> </w:t>
            </w:r>
            <w:r w:rsidR="00620E1D" w:rsidRPr="006A31A1">
              <w:t>USING PUBLIC TRANSPORTATION</w:t>
            </w:r>
          </w:p>
        </w:tc>
      </w:tr>
      <w:tr w:rsidR="008E4D47" w14:paraId="4DECF87B" w14:textId="77777777" w:rsidTr="002443C8">
        <w:tc>
          <w:tcPr>
            <w:tcW w:w="11293" w:type="dxa"/>
            <w:gridSpan w:val="3"/>
            <w:shd w:val="clear" w:color="auto" w:fill="auto"/>
            <w:vAlign w:val="center"/>
          </w:tcPr>
          <w:p w14:paraId="4DECF85C" w14:textId="77777777" w:rsidR="00686D96" w:rsidRPr="005C1191" w:rsidRDefault="00EF5643" w:rsidP="00DF40C1">
            <w:pPr>
              <w:tabs>
                <w:tab w:val="left" w:pos="2676"/>
                <w:tab w:val="center" w:pos="5064"/>
              </w:tabs>
              <w:spacing w:line="276" w:lineRule="auto"/>
              <w:rPr>
                <w:rFonts w:cstheme="minorHAnsi"/>
                <w:b/>
                <w:bCs/>
              </w:rPr>
            </w:pPr>
            <w:r w:rsidRPr="005C1191">
              <w:rPr>
                <w:rFonts w:cstheme="minorHAnsi"/>
                <w:b/>
                <w:bCs/>
              </w:rPr>
              <w:t xml:space="preserve">When </w:t>
            </w:r>
            <w:r w:rsidR="00DF40C1" w:rsidRPr="005C1191">
              <w:rPr>
                <w:rFonts w:cstheme="minorHAnsi"/>
                <w:b/>
                <w:bCs/>
              </w:rPr>
              <w:t>using</w:t>
            </w:r>
            <w:r w:rsidR="00313E8C" w:rsidRPr="005C1191">
              <w:rPr>
                <w:rFonts w:cstheme="minorHAnsi"/>
                <w:b/>
                <w:bCs/>
              </w:rPr>
              <w:t xml:space="preserve"> </w:t>
            </w:r>
            <w:r w:rsidRPr="005C1191">
              <w:rPr>
                <w:rFonts w:cstheme="minorHAnsi"/>
                <w:b/>
                <w:bCs/>
              </w:rPr>
              <w:t xml:space="preserve">public transportation, </w:t>
            </w:r>
            <w:r w:rsidR="00313E8C" w:rsidRPr="005C1191">
              <w:rPr>
                <w:rFonts w:cstheme="minorHAnsi"/>
                <w:b/>
                <w:bCs/>
              </w:rPr>
              <w:t xml:space="preserve">passengers are </w:t>
            </w:r>
            <w:r w:rsidR="00DF40C1" w:rsidRPr="005C1191">
              <w:rPr>
                <w:rFonts w:cstheme="minorHAnsi"/>
                <w:b/>
                <w:bCs/>
              </w:rPr>
              <w:t xml:space="preserve">engaged in </w:t>
            </w:r>
            <w:r w:rsidR="00313E8C" w:rsidRPr="005C1191">
              <w:rPr>
                <w:rFonts w:cstheme="minorHAnsi"/>
                <w:b/>
                <w:bCs/>
              </w:rPr>
              <w:t xml:space="preserve">various activities, including </w:t>
            </w:r>
            <w:r w:rsidR="00DF40C1" w:rsidRPr="005C1191">
              <w:rPr>
                <w:rFonts w:cstheme="minorHAnsi"/>
                <w:b/>
                <w:bCs/>
              </w:rPr>
              <w:t>the following</w:t>
            </w:r>
            <w:r w:rsidR="00313E8C" w:rsidRPr="005C1191">
              <w:rPr>
                <w:rFonts w:cstheme="minorHAnsi"/>
                <w:b/>
                <w:bCs/>
              </w:rPr>
              <w:t>:</w:t>
            </w:r>
            <w:r w:rsidR="00DF40C1" w:rsidRPr="005C1191">
              <w:rPr>
                <w:rFonts w:cstheme="minorHAnsi"/>
                <w:b/>
                <w:bCs/>
              </w:rPr>
              <w:t xml:space="preserve"> </w:t>
            </w:r>
          </w:p>
          <w:p w14:paraId="4DECF85D" w14:textId="77777777" w:rsidR="00686D96" w:rsidRPr="005C1191" w:rsidRDefault="00EF5643" w:rsidP="00686D96">
            <w:pPr>
              <w:tabs>
                <w:tab w:val="left" w:pos="2676"/>
                <w:tab w:val="center" w:pos="5064"/>
              </w:tabs>
              <w:spacing w:line="276" w:lineRule="auto"/>
              <w:rPr>
                <w:rFonts w:cstheme="minorHAnsi"/>
                <w:b/>
                <w:bCs/>
                <w:lang w:bidi="he-IL"/>
              </w:rPr>
            </w:pPr>
            <w:r w:rsidRPr="005C1191">
              <w:rPr>
                <w:rFonts w:cstheme="minorHAnsi"/>
                <w:b/>
                <w:bCs/>
              </w:rPr>
              <w:t xml:space="preserve">Travel journey and route: </w:t>
            </w:r>
          </w:p>
          <w:p w14:paraId="4DECF85E" w14:textId="6420DC82" w:rsidR="00686D96" w:rsidRPr="005C1191" w:rsidRDefault="00DF40C1">
            <w:pPr>
              <w:pStyle w:val="a"/>
              <w:framePr w:hSpace="0" w:wrap="auto" w:vAnchor="margin" w:hAnchor="text" w:xAlign="left" w:yAlign="inline"/>
              <w:numPr>
                <w:ilvl w:val="0"/>
                <w:numId w:val="11"/>
              </w:numPr>
            </w:pPr>
            <w:r w:rsidRPr="005C1191">
              <w:t xml:space="preserve">Journey from </w:t>
            </w:r>
            <w:r w:rsidR="00313E8C" w:rsidRPr="005C1191">
              <w:t xml:space="preserve">the </w:t>
            </w:r>
            <w:r w:rsidRPr="005C1191">
              <w:t>start position (home, office, etc</w:t>
            </w:r>
            <w:r w:rsidR="00EC577E" w:rsidRPr="005C1191">
              <w:rPr>
                <w:rFonts w:hint="cs"/>
                <w:rtl/>
                <w:lang w:bidi="he-IL"/>
              </w:rPr>
              <w:t>.</w:t>
            </w:r>
            <w:r w:rsidRPr="005C1191">
              <w:t xml:space="preserve">) to </w:t>
            </w:r>
            <w:r w:rsidR="00313E8C" w:rsidRPr="005C1191">
              <w:t xml:space="preserve">the </w:t>
            </w:r>
            <w:r w:rsidR="00EF5643" w:rsidRPr="005C1191">
              <w:t>station</w:t>
            </w:r>
            <w:r w:rsidR="00313E8C" w:rsidRPr="005C1191">
              <w:t>.</w:t>
            </w:r>
            <w:r w:rsidR="00EF5643" w:rsidRPr="005C1191">
              <w:t xml:space="preserve"> </w:t>
            </w:r>
          </w:p>
          <w:p w14:paraId="4DECF85F" w14:textId="4DDFC2D1" w:rsidR="00686D96" w:rsidRPr="005C1191" w:rsidRDefault="00DF40C1">
            <w:pPr>
              <w:pStyle w:val="a"/>
              <w:framePr w:hSpace="0" w:wrap="auto" w:vAnchor="margin" w:hAnchor="text" w:xAlign="left" w:yAlign="inline"/>
              <w:numPr>
                <w:ilvl w:val="0"/>
                <w:numId w:val="11"/>
              </w:numPr>
            </w:pPr>
            <w:r w:rsidRPr="005C1191">
              <w:t xml:space="preserve">Journey from </w:t>
            </w:r>
            <w:r w:rsidR="00313E8C" w:rsidRPr="005C1191">
              <w:t xml:space="preserve">the </w:t>
            </w:r>
            <w:r w:rsidR="00EF5643" w:rsidRPr="005C1191">
              <w:t>station entrance</w:t>
            </w:r>
            <w:r w:rsidRPr="005C1191">
              <w:t xml:space="preserve"> to </w:t>
            </w:r>
            <w:r w:rsidR="00313E8C" w:rsidRPr="005C1191">
              <w:t xml:space="preserve">the </w:t>
            </w:r>
            <w:r w:rsidR="00EF5643" w:rsidRPr="005C1191">
              <w:t>train platform</w:t>
            </w:r>
            <w:r w:rsidRPr="005C1191">
              <w:t xml:space="preserve"> including interim concourse levels when </w:t>
            </w:r>
            <w:proofErr w:type="gramStart"/>
            <w:r w:rsidRPr="005C1191">
              <w:t>applicable</w:t>
            </w:r>
            <w:proofErr w:type="gramEnd"/>
          </w:p>
          <w:p w14:paraId="4DECF860" w14:textId="1C41BA5F" w:rsidR="00686D96" w:rsidRPr="005C1191" w:rsidRDefault="00DF40C1">
            <w:pPr>
              <w:pStyle w:val="a"/>
              <w:framePr w:hSpace="0" w:wrap="auto" w:vAnchor="margin" w:hAnchor="text" w:xAlign="left" w:yAlign="inline"/>
              <w:numPr>
                <w:ilvl w:val="0"/>
                <w:numId w:val="11"/>
              </w:numPr>
            </w:pPr>
            <w:r w:rsidRPr="005C1191">
              <w:t xml:space="preserve">Journey from </w:t>
            </w:r>
            <w:r w:rsidR="00313E8C" w:rsidRPr="005C1191">
              <w:t xml:space="preserve">the </w:t>
            </w:r>
            <w:r w:rsidRPr="005C1191">
              <w:t>s</w:t>
            </w:r>
            <w:r w:rsidR="00EF5643" w:rsidRPr="005C1191">
              <w:t xml:space="preserve">tation exit to </w:t>
            </w:r>
            <w:r w:rsidR="00313E8C" w:rsidRPr="005C1191">
              <w:t xml:space="preserve">the </w:t>
            </w:r>
            <w:r w:rsidRPr="005C1191">
              <w:t xml:space="preserve">final </w:t>
            </w:r>
            <w:proofErr w:type="gramStart"/>
            <w:r w:rsidR="00EF5643" w:rsidRPr="005C1191">
              <w:t>destination</w:t>
            </w:r>
            <w:proofErr w:type="gramEnd"/>
            <w:r w:rsidR="00EF5643" w:rsidRPr="005C1191">
              <w:t xml:space="preserve"> </w:t>
            </w:r>
          </w:p>
          <w:p w14:paraId="4DECF861" w14:textId="77777777" w:rsidR="00686D96" w:rsidRPr="005C1191" w:rsidRDefault="00EF5643" w:rsidP="00686D96">
            <w:pPr>
              <w:tabs>
                <w:tab w:val="left" w:pos="2676"/>
                <w:tab w:val="center" w:pos="5064"/>
              </w:tabs>
              <w:spacing w:line="276" w:lineRule="auto"/>
              <w:rPr>
                <w:rFonts w:cstheme="minorHAnsi"/>
                <w:b/>
                <w:bCs/>
              </w:rPr>
            </w:pPr>
            <w:r w:rsidRPr="005C1191">
              <w:rPr>
                <w:rFonts w:cstheme="minorHAnsi"/>
                <w:b/>
                <w:bCs/>
              </w:rPr>
              <w:t xml:space="preserve">Planning </w:t>
            </w:r>
            <w:r w:rsidR="00DF40C1" w:rsidRPr="005C1191">
              <w:rPr>
                <w:rFonts w:cstheme="minorHAnsi"/>
                <w:b/>
                <w:bCs/>
              </w:rPr>
              <w:t xml:space="preserve">journey </w:t>
            </w:r>
            <w:r w:rsidRPr="005C1191">
              <w:rPr>
                <w:rFonts w:cstheme="minorHAnsi"/>
                <w:b/>
                <w:bCs/>
              </w:rPr>
              <w:t>time</w:t>
            </w:r>
            <w:r w:rsidR="00DF40C1" w:rsidRPr="005C1191">
              <w:rPr>
                <w:rFonts w:cstheme="minorHAnsi"/>
                <w:b/>
                <w:bCs/>
              </w:rPr>
              <w:t>s</w:t>
            </w:r>
            <w:r w:rsidRPr="005C1191">
              <w:rPr>
                <w:rFonts w:cstheme="minorHAnsi"/>
                <w:b/>
                <w:bCs/>
              </w:rPr>
              <w:t xml:space="preserve"> </w:t>
            </w:r>
            <w:r w:rsidR="00DF40C1" w:rsidRPr="005C1191">
              <w:rPr>
                <w:rFonts w:cstheme="minorHAnsi"/>
                <w:b/>
                <w:bCs/>
              </w:rPr>
              <w:t>requir</w:t>
            </w:r>
            <w:r w:rsidR="00313E8C" w:rsidRPr="005C1191">
              <w:rPr>
                <w:rFonts w:cstheme="minorHAnsi"/>
                <w:b/>
                <w:bCs/>
              </w:rPr>
              <w:t>es</w:t>
            </w:r>
            <w:r w:rsidR="00DF40C1" w:rsidRPr="005C1191">
              <w:rPr>
                <w:rFonts w:cstheme="minorHAnsi"/>
                <w:b/>
                <w:bCs/>
              </w:rPr>
              <w:t xml:space="preserve"> consideration of: </w:t>
            </w:r>
          </w:p>
          <w:p w14:paraId="4DECF862" w14:textId="232B8CDF" w:rsidR="00686D96" w:rsidRPr="005C1191" w:rsidRDefault="00DF40C1">
            <w:pPr>
              <w:pStyle w:val="a"/>
              <w:framePr w:hSpace="0" w:wrap="auto" w:vAnchor="margin" w:hAnchor="text" w:xAlign="left" w:yAlign="inline"/>
              <w:numPr>
                <w:ilvl w:val="0"/>
                <w:numId w:val="11"/>
              </w:numPr>
              <w:rPr>
                <w:rFonts w:cstheme="minorHAnsi"/>
              </w:rPr>
            </w:pPr>
            <w:r w:rsidRPr="005C1191">
              <w:t>F</w:t>
            </w:r>
            <w:r w:rsidR="00EF5643" w:rsidRPr="005C1191">
              <w:rPr>
                <w:rFonts w:cstheme="minorHAnsi"/>
              </w:rPr>
              <w:t xml:space="preserve">requency and schedule of trains and </w:t>
            </w:r>
            <w:r w:rsidRPr="005C1191">
              <w:rPr>
                <w:rFonts w:cstheme="minorHAnsi"/>
              </w:rPr>
              <w:t xml:space="preserve">their interface with </w:t>
            </w:r>
            <w:r w:rsidR="00EF5643" w:rsidRPr="005C1191">
              <w:rPr>
                <w:rFonts w:cstheme="minorHAnsi"/>
              </w:rPr>
              <w:t xml:space="preserve">other means of transportation </w:t>
            </w:r>
          </w:p>
          <w:p w14:paraId="4DECF863" w14:textId="58C81383" w:rsidR="00686D96" w:rsidRPr="005C1191" w:rsidRDefault="00EF5643">
            <w:pPr>
              <w:pStyle w:val="a"/>
              <w:framePr w:hSpace="0" w:wrap="auto" w:vAnchor="margin" w:hAnchor="text" w:xAlign="left" w:yAlign="inline"/>
              <w:numPr>
                <w:ilvl w:val="0"/>
                <w:numId w:val="11"/>
              </w:numPr>
              <w:rPr>
                <w:rFonts w:cstheme="minorHAnsi"/>
              </w:rPr>
            </w:pPr>
            <w:r w:rsidRPr="005C1191">
              <w:rPr>
                <w:rFonts w:cstheme="minorHAnsi"/>
              </w:rPr>
              <w:t xml:space="preserve">Travel time </w:t>
            </w:r>
            <w:r w:rsidR="00DF40C1" w:rsidRPr="005C1191">
              <w:rPr>
                <w:rFonts w:cstheme="minorHAnsi"/>
              </w:rPr>
              <w:t>to and from</w:t>
            </w:r>
            <w:r w:rsidR="00313E8C" w:rsidRPr="005C1191">
              <w:rPr>
                <w:rFonts w:cstheme="minorHAnsi"/>
              </w:rPr>
              <w:t xml:space="preserve"> the stations</w:t>
            </w:r>
            <w:r w:rsidR="00DF40C1" w:rsidRPr="005C1191">
              <w:rPr>
                <w:rFonts w:cstheme="minorHAnsi"/>
              </w:rPr>
              <w:t xml:space="preserve"> </w:t>
            </w:r>
          </w:p>
          <w:p w14:paraId="4DECF864" w14:textId="0EA173E4" w:rsidR="00DF40C1" w:rsidRPr="005C1191" w:rsidRDefault="00EF5643">
            <w:pPr>
              <w:pStyle w:val="a"/>
              <w:framePr w:hSpace="0" w:wrap="auto" w:vAnchor="margin" w:hAnchor="text" w:xAlign="left" w:yAlign="inline"/>
              <w:numPr>
                <w:ilvl w:val="0"/>
                <w:numId w:val="11"/>
              </w:numPr>
              <w:rPr>
                <w:rFonts w:cstheme="minorHAnsi"/>
              </w:rPr>
            </w:pPr>
            <w:r w:rsidRPr="005C1191">
              <w:rPr>
                <w:rFonts w:cstheme="minorHAnsi"/>
              </w:rPr>
              <w:t xml:space="preserve">Time required to navigate </w:t>
            </w:r>
            <w:r w:rsidR="00313E8C" w:rsidRPr="005C1191">
              <w:rPr>
                <w:rFonts w:cstheme="minorHAnsi"/>
              </w:rPr>
              <w:t xml:space="preserve">in the </w:t>
            </w:r>
            <w:r w:rsidRPr="005C1191">
              <w:rPr>
                <w:rFonts w:cstheme="minorHAnsi"/>
              </w:rPr>
              <w:t xml:space="preserve">station and to carry out </w:t>
            </w:r>
            <w:r w:rsidR="00313E8C" w:rsidRPr="005C1191">
              <w:rPr>
                <w:rFonts w:cstheme="minorHAnsi"/>
              </w:rPr>
              <w:t xml:space="preserve">various </w:t>
            </w:r>
            <w:r w:rsidRPr="005C1191">
              <w:rPr>
                <w:rFonts w:cstheme="minorHAnsi"/>
              </w:rPr>
              <w:t xml:space="preserve">tasks </w:t>
            </w:r>
            <w:r w:rsidR="00313E8C" w:rsidRPr="005C1191">
              <w:rPr>
                <w:rFonts w:cstheme="minorHAnsi"/>
              </w:rPr>
              <w:t xml:space="preserve">such as </w:t>
            </w:r>
            <w:r w:rsidR="00104FFD" w:rsidRPr="005C1191">
              <w:rPr>
                <w:rFonts w:cstheme="minorHAnsi"/>
              </w:rPr>
              <w:t xml:space="preserve">ticket </w:t>
            </w:r>
            <w:r w:rsidRPr="005C1191">
              <w:rPr>
                <w:rFonts w:cstheme="minorHAnsi"/>
              </w:rPr>
              <w:t>validation</w:t>
            </w:r>
            <w:r w:rsidR="00313E8C" w:rsidRPr="005C1191">
              <w:rPr>
                <w:rFonts w:cstheme="minorHAnsi"/>
              </w:rPr>
              <w:t>.</w:t>
            </w:r>
            <w:r w:rsidRPr="005C1191">
              <w:rPr>
                <w:rFonts w:cstheme="minorHAnsi"/>
              </w:rPr>
              <w:t xml:space="preserve"> </w:t>
            </w:r>
          </w:p>
          <w:p w14:paraId="4DECF865" w14:textId="77777777" w:rsidR="00686D96" w:rsidRPr="00B064C0" w:rsidRDefault="00EF5643" w:rsidP="00DF40C1">
            <w:pPr>
              <w:tabs>
                <w:tab w:val="left" w:pos="2676"/>
                <w:tab w:val="center" w:pos="5064"/>
              </w:tabs>
              <w:spacing w:line="276" w:lineRule="auto"/>
              <w:rPr>
                <w:rFonts w:cstheme="minorHAnsi"/>
                <w:b/>
                <w:bCs/>
              </w:rPr>
            </w:pPr>
            <w:r w:rsidRPr="00B064C0">
              <w:rPr>
                <w:rFonts w:cstheme="minorHAnsi"/>
                <w:b/>
                <w:bCs/>
              </w:rPr>
              <w:t>Specific actions during the journey:</w:t>
            </w:r>
          </w:p>
          <w:p w14:paraId="4DECF866" w14:textId="62E7A97F" w:rsidR="00686D96" w:rsidRPr="009A7A0F" w:rsidRDefault="00EF5643">
            <w:pPr>
              <w:pStyle w:val="a"/>
              <w:framePr w:hSpace="0" w:wrap="auto" w:vAnchor="margin" w:hAnchor="text" w:xAlign="left" w:yAlign="inline"/>
              <w:numPr>
                <w:ilvl w:val="0"/>
                <w:numId w:val="11"/>
              </w:numPr>
              <w:rPr>
                <w:rFonts w:cstheme="minorHAnsi"/>
              </w:rPr>
            </w:pPr>
            <w:r w:rsidRPr="009A7A0F">
              <w:rPr>
                <w:rFonts w:cstheme="minorHAnsi"/>
              </w:rPr>
              <w:t>Purchas</w:t>
            </w:r>
            <w:r w:rsidR="00990762" w:rsidRPr="009A7A0F">
              <w:rPr>
                <w:rFonts w:cstheme="minorHAnsi"/>
              </w:rPr>
              <w:t>ing</w:t>
            </w:r>
            <w:r w:rsidRPr="009A7A0F">
              <w:rPr>
                <w:rFonts w:cstheme="minorHAnsi"/>
              </w:rPr>
              <w:t xml:space="preserve"> the appropriate ticket </w:t>
            </w:r>
            <w:r w:rsidR="00104FFD" w:rsidRPr="009A7A0F">
              <w:rPr>
                <w:rFonts w:cstheme="minorHAnsi"/>
              </w:rPr>
              <w:t xml:space="preserve">in </w:t>
            </w:r>
            <w:r w:rsidRPr="009A7A0F">
              <w:rPr>
                <w:rFonts w:cstheme="minorHAnsi"/>
              </w:rPr>
              <w:t xml:space="preserve">the </w:t>
            </w:r>
            <w:r w:rsidR="00104FFD" w:rsidRPr="009A7A0F">
              <w:rPr>
                <w:rFonts w:cstheme="minorHAnsi"/>
              </w:rPr>
              <w:t>vending</w:t>
            </w:r>
            <w:r w:rsidR="00313E8C" w:rsidRPr="009A7A0F">
              <w:rPr>
                <w:rFonts w:cstheme="minorHAnsi"/>
              </w:rPr>
              <w:t xml:space="preserve"> machine </w:t>
            </w:r>
            <w:r w:rsidRPr="009A7A0F">
              <w:rPr>
                <w:rFonts w:cstheme="minorHAnsi"/>
              </w:rPr>
              <w:t xml:space="preserve">or in the </w:t>
            </w:r>
            <w:r w:rsidR="003E23C2" w:rsidRPr="009A7A0F">
              <w:rPr>
                <w:rFonts w:cstheme="minorHAnsi"/>
              </w:rPr>
              <w:t xml:space="preserve">mobile </w:t>
            </w:r>
            <w:r w:rsidRPr="009A7A0F">
              <w:rPr>
                <w:rFonts w:cstheme="minorHAnsi"/>
              </w:rPr>
              <w:t xml:space="preserve">app </w:t>
            </w:r>
          </w:p>
          <w:p w14:paraId="4DECF867" w14:textId="6C5E6BC3" w:rsidR="00686D96" w:rsidRPr="009A7A0F" w:rsidRDefault="00EF5643">
            <w:pPr>
              <w:pStyle w:val="a"/>
              <w:framePr w:hSpace="0" w:wrap="auto" w:vAnchor="margin" w:hAnchor="text" w:xAlign="left" w:yAlign="inline"/>
              <w:numPr>
                <w:ilvl w:val="0"/>
                <w:numId w:val="11"/>
              </w:numPr>
              <w:rPr>
                <w:rFonts w:cstheme="minorHAnsi"/>
              </w:rPr>
            </w:pPr>
            <w:r w:rsidRPr="009A7A0F">
              <w:rPr>
                <w:rFonts w:cstheme="minorHAnsi"/>
              </w:rPr>
              <w:t>Valid</w:t>
            </w:r>
            <w:r w:rsidR="00AD096F" w:rsidRPr="009A7A0F">
              <w:rPr>
                <w:rFonts w:cstheme="minorHAnsi"/>
              </w:rPr>
              <w:t>ation of</w:t>
            </w:r>
            <w:r w:rsidRPr="009A7A0F">
              <w:rPr>
                <w:rFonts w:cstheme="minorHAnsi"/>
              </w:rPr>
              <w:t xml:space="preserve"> the ticket at the entrance and exit </w:t>
            </w:r>
          </w:p>
          <w:p w14:paraId="4DECF868" w14:textId="7D5916FD" w:rsidR="00686D96" w:rsidRPr="009A7A0F" w:rsidRDefault="00DF40C1">
            <w:pPr>
              <w:pStyle w:val="a"/>
              <w:framePr w:hSpace="0" w:wrap="auto" w:vAnchor="margin" w:hAnchor="text" w:xAlign="left" w:yAlign="inline"/>
              <w:numPr>
                <w:ilvl w:val="0"/>
                <w:numId w:val="11"/>
              </w:numPr>
              <w:rPr>
                <w:rFonts w:cstheme="minorHAnsi"/>
              </w:rPr>
            </w:pPr>
            <w:r w:rsidRPr="009A7A0F">
              <w:rPr>
                <w:rFonts w:cstheme="minorHAnsi"/>
              </w:rPr>
              <w:t>Navigation to the correct</w:t>
            </w:r>
            <w:r w:rsidR="00EF5643" w:rsidRPr="009A7A0F">
              <w:rPr>
                <w:rFonts w:cstheme="minorHAnsi"/>
              </w:rPr>
              <w:t xml:space="preserve"> platform </w:t>
            </w:r>
          </w:p>
          <w:p w14:paraId="4DECF869" w14:textId="5DD3F18D" w:rsidR="00686D96" w:rsidRPr="009A7A0F" w:rsidRDefault="00DF40C1">
            <w:pPr>
              <w:pStyle w:val="a"/>
              <w:framePr w:hSpace="0" w:wrap="auto" w:vAnchor="margin" w:hAnchor="text" w:xAlign="left" w:yAlign="inline"/>
              <w:numPr>
                <w:ilvl w:val="0"/>
                <w:numId w:val="11"/>
              </w:numPr>
              <w:rPr>
                <w:rFonts w:cstheme="minorHAnsi"/>
              </w:rPr>
            </w:pPr>
            <w:r w:rsidRPr="009A7A0F">
              <w:rPr>
                <w:rFonts w:cstheme="minorHAnsi"/>
              </w:rPr>
              <w:t xml:space="preserve">Choice of </w:t>
            </w:r>
            <w:r w:rsidR="003E23C2" w:rsidRPr="009A7A0F">
              <w:rPr>
                <w:rFonts w:cstheme="minorHAnsi"/>
              </w:rPr>
              <w:t xml:space="preserve">the </w:t>
            </w:r>
            <w:r w:rsidRPr="009A7A0F">
              <w:rPr>
                <w:rFonts w:cstheme="minorHAnsi"/>
              </w:rPr>
              <w:t xml:space="preserve">correct train </w:t>
            </w:r>
            <w:r w:rsidR="00EF5643" w:rsidRPr="009A7A0F">
              <w:rPr>
                <w:rFonts w:cstheme="minorHAnsi"/>
              </w:rPr>
              <w:t xml:space="preserve"> </w:t>
            </w:r>
          </w:p>
          <w:p w14:paraId="4DECF86A" w14:textId="26E6A1FD" w:rsidR="00DF40C1" w:rsidRPr="009A7A0F" w:rsidRDefault="00EF5643">
            <w:pPr>
              <w:pStyle w:val="a"/>
              <w:framePr w:hSpace="0" w:wrap="auto" w:vAnchor="margin" w:hAnchor="text" w:xAlign="left" w:yAlign="inline"/>
              <w:numPr>
                <w:ilvl w:val="0"/>
                <w:numId w:val="11"/>
              </w:numPr>
              <w:rPr>
                <w:rFonts w:cstheme="minorHAnsi"/>
              </w:rPr>
            </w:pPr>
            <w:r w:rsidRPr="009A7A0F">
              <w:rPr>
                <w:rFonts w:cstheme="minorHAnsi"/>
              </w:rPr>
              <w:t xml:space="preserve">Choice of </w:t>
            </w:r>
            <w:r w:rsidR="003E23C2" w:rsidRPr="009A7A0F">
              <w:rPr>
                <w:rFonts w:cstheme="minorHAnsi"/>
              </w:rPr>
              <w:t xml:space="preserve">the </w:t>
            </w:r>
            <w:r w:rsidRPr="009A7A0F">
              <w:rPr>
                <w:rFonts w:cstheme="minorHAnsi"/>
              </w:rPr>
              <w:t xml:space="preserve">correct station </w:t>
            </w:r>
            <w:proofErr w:type="gramStart"/>
            <w:r w:rsidR="008C3851" w:rsidRPr="009A7A0F">
              <w:rPr>
                <w:rFonts w:cstheme="minorHAnsi"/>
              </w:rPr>
              <w:t>stop</w:t>
            </w:r>
            <w:proofErr w:type="gramEnd"/>
          </w:p>
          <w:p w14:paraId="4DECF86B" w14:textId="77777777" w:rsidR="00686D96" w:rsidRPr="00B064C0" w:rsidRDefault="00EF5643" w:rsidP="00DF40C1">
            <w:pPr>
              <w:tabs>
                <w:tab w:val="left" w:pos="2676"/>
                <w:tab w:val="center" w:pos="5064"/>
              </w:tabs>
              <w:spacing w:line="276" w:lineRule="auto"/>
              <w:rPr>
                <w:rFonts w:cstheme="minorHAnsi"/>
                <w:b/>
                <w:bCs/>
              </w:rPr>
            </w:pPr>
            <w:r w:rsidRPr="00B064C0">
              <w:rPr>
                <w:rFonts w:cstheme="minorHAnsi"/>
                <w:b/>
                <w:bCs/>
              </w:rPr>
              <w:t xml:space="preserve">Specific points on the journey that require clear wayfinding and navigation:  </w:t>
            </w:r>
          </w:p>
          <w:p w14:paraId="4DECF86C" w14:textId="04CFEAD3" w:rsidR="00686D96" w:rsidRPr="009A7A0F" w:rsidRDefault="00EF5643">
            <w:pPr>
              <w:pStyle w:val="a"/>
              <w:framePr w:hSpace="0" w:wrap="auto" w:vAnchor="margin" w:hAnchor="text" w:xAlign="left" w:yAlign="inline"/>
              <w:numPr>
                <w:ilvl w:val="0"/>
                <w:numId w:val="11"/>
              </w:numPr>
              <w:rPr>
                <w:rFonts w:cstheme="minorHAnsi"/>
              </w:rPr>
            </w:pPr>
            <w:r w:rsidRPr="009A7A0F">
              <w:rPr>
                <w:rFonts w:cstheme="minorHAnsi"/>
              </w:rPr>
              <w:t xml:space="preserve">The station </w:t>
            </w:r>
            <w:r w:rsidR="00DF40C1" w:rsidRPr="009A7A0F">
              <w:rPr>
                <w:rFonts w:cstheme="minorHAnsi"/>
              </w:rPr>
              <w:t>in the urban context</w:t>
            </w:r>
          </w:p>
          <w:p w14:paraId="4DECF86D" w14:textId="377055A1" w:rsidR="00686D96" w:rsidRPr="009A7A0F" w:rsidRDefault="00EF5643">
            <w:pPr>
              <w:pStyle w:val="a"/>
              <w:framePr w:hSpace="0" w:wrap="auto" w:vAnchor="margin" w:hAnchor="text" w:xAlign="left" w:yAlign="inline"/>
              <w:numPr>
                <w:ilvl w:val="0"/>
                <w:numId w:val="11"/>
              </w:numPr>
              <w:rPr>
                <w:rFonts w:cstheme="minorHAnsi"/>
              </w:rPr>
            </w:pPr>
            <w:r w:rsidRPr="009A7A0F">
              <w:rPr>
                <w:rFonts w:cstheme="minorHAnsi"/>
              </w:rPr>
              <w:t>The station</w:t>
            </w:r>
            <w:r w:rsidR="00DF40C1" w:rsidRPr="009A7A0F">
              <w:rPr>
                <w:rFonts w:cstheme="minorHAnsi"/>
              </w:rPr>
              <w:t xml:space="preserve"> </w:t>
            </w:r>
            <w:r w:rsidRPr="009A7A0F">
              <w:rPr>
                <w:rFonts w:cstheme="minorHAnsi"/>
              </w:rPr>
              <w:t xml:space="preserve">entrance and exit </w:t>
            </w:r>
          </w:p>
          <w:p w14:paraId="4DECF86E" w14:textId="6B91C512" w:rsidR="00686D96" w:rsidRPr="009A7A0F" w:rsidRDefault="00EF5643">
            <w:pPr>
              <w:pStyle w:val="a"/>
              <w:framePr w:hSpace="0" w:wrap="auto" w:vAnchor="margin" w:hAnchor="text" w:xAlign="left" w:yAlign="inline"/>
              <w:numPr>
                <w:ilvl w:val="0"/>
                <w:numId w:val="11"/>
              </w:numPr>
              <w:rPr>
                <w:rFonts w:cstheme="minorHAnsi"/>
              </w:rPr>
            </w:pPr>
            <w:r w:rsidRPr="009A7A0F">
              <w:rPr>
                <w:rFonts w:cstheme="minorHAnsi"/>
              </w:rPr>
              <w:t>Elevators, escalators</w:t>
            </w:r>
            <w:r w:rsidR="00DF40C1" w:rsidRPr="009A7A0F">
              <w:rPr>
                <w:rFonts w:cstheme="minorHAnsi"/>
              </w:rPr>
              <w:t>, stairs</w:t>
            </w:r>
          </w:p>
          <w:p w14:paraId="4DECF86F" w14:textId="52423D99" w:rsidR="00686D96" w:rsidRPr="009A7A0F" w:rsidRDefault="00EF5643">
            <w:pPr>
              <w:pStyle w:val="a"/>
              <w:framePr w:hSpace="0" w:wrap="auto" w:vAnchor="margin" w:hAnchor="text" w:xAlign="left" w:yAlign="inline"/>
              <w:numPr>
                <w:ilvl w:val="0"/>
                <w:numId w:val="11"/>
              </w:numPr>
              <w:rPr>
                <w:rFonts w:cstheme="minorHAnsi"/>
              </w:rPr>
            </w:pPr>
            <w:r w:rsidRPr="009A7A0F">
              <w:rPr>
                <w:rFonts w:cstheme="minorHAnsi"/>
              </w:rPr>
              <w:t xml:space="preserve">Vending and validation machines </w:t>
            </w:r>
          </w:p>
          <w:p w14:paraId="4DECF870" w14:textId="5241EC60" w:rsidR="00686D96" w:rsidRPr="009A7A0F" w:rsidRDefault="00DF40C1">
            <w:pPr>
              <w:pStyle w:val="a"/>
              <w:framePr w:hSpace="0" w:wrap="auto" w:vAnchor="margin" w:hAnchor="text" w:xAlign="left" w:yAlign="inline"/>
              <w:numPr>
                <w:ilvl w:val="0"/>
                <w:numId w:val="11"/>
              </w:numPr>
              <w:rPr>
                <w:rFonts w:cstheme="minorHAnsi"/>
              </w:rPr>
            </w:pPr>
            <w:r w:rsidRPr="009A7A0F">
              <w:rPr>
                <w:rFonts w:cstheme="minorHAnsi"/>
              </w:rPr>
              <w:t xml:space="preserve">Circulation routes and corridors forming the journey to the </w:t>
            </w:r>
            <w:proofErr w:type="gramStart"/>
            <w:r w:rsidR="00EF5643" w:rsidRPr="009A7A0F">
              <w:rPr>
                <w:rFonts w:cstheme="minorHAnsi"/>
              </w:rPr>
              <w:t>platform</w:t>
            </w:r>
            <w:proofErr w:type="gramEnd"/>
            <w:r w:rsidR="00EF5643" w:rsidRPr="009A7A0F">
              <w:rPr>
                <w:rFonts w:cstheme="minorHAnsi"/>
              </w:rPr>
              <w:t xml:space="preserve"> </w:t>
            </w:r>
          </w:p>
          <w:p w14:paraId="4DECF871" w14:textId="4615F7E4" w:rsidR="00686D96" w:rsidRPr="009A7A0F" w:rsidRDefault="00DF40C1">
            <w:pPr>
              <w:pStyle w:val="a"/>
              <w:framePr w:hSpace="0" w:wrap="auto" w:vAnchor="margin" w:hAnchor="text" w:xAlign="left" w:yAlign="inline"/>
              <w:numPr>
                <w:ilvl w:val="0"/>
                <w:numId w:val="11"/>
              </w:numPr>
              <w:rPr>
                <w:rFonts w:cstheme="minorHAnsi"/>
              </w:rPr>
            </w:pPr>
            <w:r w:rsidRPr="009A7A0F">
              <w:rPr>
                <w:rFonts w:cstheme="minorHAnsi"/>
              </w:rPr>
              <w:t>Platform and train choice</w:t>
            </w:r>
          </w:p>
          <w:p w14:paraId="4DECF872" w14:textId="53D3B793" w:rsidR="00686D96" w:rsidRPr="009A7A0F" w:rsidRDefault="00DF40C1">
            <w:pPr>
              <w:pStyle w:val="a"/>
              <w:framePr w:hSpace="0" w:wrap="auto" w:vAnchor="margin" w:hAnchor="text" w:xAlign="left" w:yAlign="inline"/>
              <w:numPr>
                <w:ilvl w:val="0"/>
                <w:numId w:val="11"/>
              </w:numPr>
              <w:rPr>
                <w:rFonts w:cstheme="minorHAnsi"/>
              </w:rPr>
            </w:pPr>
            <w:r w:rsidRPr="009A7A0F">
              <w:rPr>
                <w:rFonts w:cstheme="minorHAnsi"/>
              </w:rPr>
              <w:t xml:space="preserve">Station </w:t>
            </w:r>
            <w:proofErr w:type="gramStart"/>
            <w:r w:rsidRPr="009A7A0F">
              <w:rPr>
                <w:rFonts w:cstheme="minorHAnsi"/>
              </w:rPr>
              <w:t>stop</w:t>
            </w:r>
            <w:proofErr w:type="gramEnd"/>
            <w:r w:rsidRPr="009A7A0F">
              <w:rPr>
                <w:rFonts w:cstheme="minorHAnsi"/>
              </w:rPr>
              <w:t xml:space="preserve"> and exit platform</w:t>
            </w:r>
          </w:p>
          <w:p w14:paraId="4DECF873" w14:textId="77777777" w:rsidR="00686D96" w:rsidRPr="00B064C0" w:rsidRDefault="00EF5643" w:rsidP="00686D96">
            <w:pPr>
              <w:tabs>
                <w:tab w:val="left" w:pos="2676"/>
                <w:tab w:val="center" w:pos="5064"/>
              </w:tabs>
              <w:spacing w:line="276" w:lineRule="auto"/>
              <w:rPr>
                <w:rFonts w:cstheme="minorHAnsi"/>
                <w:b/>
                <w:bCs/>
              </w:rPr>
            </w:pPr>
            <w:r w:rsidRPr="00B064C0">
              <w:rPr>
                <w:rFonts w:cstheme="minorHAnsi"/>
                <w:b/>
                <w:bCs/>
              </w:rPr>
              <w:t xml:space="preserve">Examples of </w:t>
            </w:r>
            <w:r w:rsidR="00620E1D" w:rsidRPr="00B064C0">
              <w:rPr>
                <w:rFonts w:cstheme="minorHAnsi"/>
                <w:b/>
                <w:bCs/>
              </w:rPr>
              <w:t>unexpected situations</w:t>
            </w:r>
            <w:r w:rsidRPr="00B064C0">
              <w:rPr>
                <w:rFonts w:cstheme="minorHAnsi"/>
                <w:b/>
                <w:bCs/>
              </w:rPr>
              <w:t xml:space="preserve"> that require management </w:t>
            </w:r>
            <w:proofErr w:type="gramStart"/>
            <w:r w:rsidRPr="00B064C0">
              <w:rPr>
                <w:rFonts w:cstheme="minorHAnsi"/>
                <w:b/>
                <w:bCs/>
              </w:rPr>
              <w:t>solutions</w:t>
            </w:r>
            <w:proofErr w:type="gramEnd"/>
          </w:p>
          <w:p w14:paraId="4DECF874" w14:textId="24DDF80A" w:rsidR="00686D96" w:rsidRPr="009A7A0F" w:rsidRDefault="00EF5643">
            <w:pPr>
              <w:pStyle w:val="a"/>
              <w:framePr w:hSpace="0" w:wrap="auto" w:vAnchor="margin" w:hAnchor="text" w:xAlign="left" w:yAlign="inline"/>
              <w:numPr>
                <w:ilvl w:val="0"/>
                <w:numId w:val="11"/>
              </w:numPr>
              <w:rPr>
                <w:rFonts w:cstheme="minorHAnsi"/>
              </w:rPr>
            </w:pPr>
            <w:r w:rsidRPr="009A7A0F">
              <w:rPr>
                <w:rFonts w:cstheme="minorHAnsi"/>
              </w:rPr>
              <w:t xml:space="preserve">Unexpected change in train schedule </w:t>
            </w:r>
            <w:r w:rsidR="00DF40C1" w:rsidRPr="009A7A0F">
              <w:rPr>
                <w:rFonts w:cstheme="minorHAnsi"/>
              </w:rPr>
              <w:t xml:space="preserve">including </w:t>
            </w:r>
            <w:proofErr w:type="gramStart"/>
            <w:r w:rsidR="00DF40C1" w:rsidRPr="009A7A0F">
              <w:rPr>
                <w:rFonts w:cstheme="minorHAnsi"/>
              </w:rPr>
              <w:t>cancellations</w:t>
            </w:r>
            <w:proofErr w:type="gramEnd"/>
          </w:p>
          <w:p w14:paraId="4DECF875" w14:textId="72816016" w:rsidR="00686D96" w:rsidRPr="009A7A0F" w:rsidRDefault="00EF5643">
            <w:pPr>
              <w:pStyle w:val="a"/>
              <w:framePr w:hSpace="0" w:wrap="auto" w:vAnchor="margin" w:hAnchor="text" w:xAlign="left" w:yAlign="inline"/>
              <w:numPr>
                <w:ilvl w:val="0"/>
                <w:numId w:val="11"/>
              </w:numPr>
              <w:rPr>
                <w:rFonts w:cstheme="minorHAnsi"/>
              </w:rPr>
            </w:pPr>
            <w:r w:rsidRPr="009A7A0F">
              <w:rPr>
                <w:rFonts w:cstheme="minorHAnsi"/>
              </w:rPr>
              <w:t xml:space="preserve">Unexpected change of train route </w:t>
            </w:r>
          </w:p>
          <w:p w14:paraId="4DECF876" w14:textId="68501EA1" w:rsidR="00DF40C1" w:rsidRPr="009A7A0F" w:rsidRDefault="00EF5643">
            <w:pPr>
              <w:pStyle w:val="a"/>
              <w:framePr w:hSpace="0" w:wrap="auto" w:vAnchor="margin" w:hAnchor="text" w:xAlign="left" w:yAlign="inline"/>
              <w:numPr>
                <w:ilvl w:val="0"/>
                <w:numId w:val="11"/>
              </w:numPr>
              <w:rPr>
                <w:rFonts w:cstheme="minorHAnsi"/>
              </w:rPr>
            </w:pPr>
            <w:r w:rsidRPr="009A7A0F">
              <w:rPr>
                <w:rFonts w:cstheme="minorHAnsi"/>
              </w:rPr>
              <w:t xml:space="preserve">Station </w:t>
            </w:r>
            <w:r w:rsidR="00B169E6" w:rsidRPr="009A7A0F">
              <w:rPr>
                <w:rFonts w:cstheme="minorHAnsi"/>
              </w:rPr>
              <w:t>clos</w:t>
            </w:r>
            <w:r w:rsidR="008C3851" w:rsidRPr="009A7A0F">
              <w:rPr>
                <w:rFonts w:cstheme="minorHAnsi"/>
              </w:rPr>
              <w:t xml:space="preserve">ure </w:t>
            </w:r>
            <w:r w:rsidR="00947D37" w:rsidRPr="009A7A0F">
              <w:rPr>
                <w:rFonts w:cstheme="minorHAnsi"/>
              </w:rPr>
              <w:t>updates</w:t>
            </w:r>
          </w:p>
          <w:p w14:paraId="4DECF877" w14:textId="64B40364" w:rsidR="00D25444" w:rsidRPr="009A7A0F" w:rsidRDefault="00EF5643">
            <w:pPr>
              <w:pStyle w:val="a"/>
              <w:framePr w:hSpace="0" w:wrap="auto" w:vAnchor="margin" w:hAnchor="text" w:xAlign="left" w:yAlign="inline"/>
              <w:numPr>
                <w:ilvl w:val="0"/>
                <w:numId w:val="11"/>
              </w:numPr>
              <w:rPr>
                <w:rFonts w:cstheme="minorHAnsi"/>
              </w:rPr>
            </w:pPr>
            <w:r w:rsidRPr="009A7A0F">
              <w:rPr>
                <w:rFonts w:cstheme="minorHAnsi"/>
              </w:rPr>
              <w:t>Emergen</w:t>
            </w:r>
            <w:r w:rsidR="00DF40C1" w:rsidRPr="009A7A0F">
              <w:rPr>
                <w:rFonts w:cstheme="minorHAnsi"/>
              </w:rPr>
              <w:t>cy events</w:t>
            </w:r>
          </w:p>
          <w:p w14:paraId="4DECF878" w14:textId="68F30BA9" w:rsidR="00B169E6" w:rsidRPr="009A7A0F" w:rsidRDefault="003A63E9">
            <w:pPr>
              <w:pStyle w:val="a"/>
              <w:framePr w:hSpace="0" w:wrap="auto" w:vAnchor="margin" w:hAnchor="text" w:xAlign="left" w:yAlign="inline"/>
              <w:numPr>
                <w:ilvl w:val="0"/>
                <w:numId w:val="11"/>
              </w:numPr>
              <w:rPr>
                <w:rFonts w:cstheme="minorHAnsi"/>
              </w:rPr>
            </w:pPr>
            <w:r w:rsidRPr="009A7A0F">
              <w:rPr>
                <w:rFonts w:cstheme="minorHAnsi"/>
              </w:rPr>
              <w:t xml:space="preserve">Unexpected fault in vending machines </w:t>
            </w:r>
          </w:p>
          <w:p w14:paraId="4DECF879" w14:textId="5E25BD8E" w:rsidR="00B064C0" w:rsidRPr="009A7A0F" w:rsidRDefault="003A63E9">
            <w:pPr>
              <w:pStyle w:val="a"/>
              <w:framePr w:hSpace="0" w:wrap="auto" w:vAnchor="margin" w:hAnchor="text" w:xAlign="left" w:yAlign="inline"/>
              <w:numPr>
                <w:ilvl w:val="0"/>
                <w:numId w:val="9"/>
              </w:numPr>
            </w:pPr>
            <w:r w:rsidRPr="009A7A0F">
              <w:t>Updates on train capacity and available space</w:t>
            </w:r>
          </w:p>
          <w:p w14:paraId="4DECF87A" w14:textId="77777777" w:rsidR="00686D96" w:rsidRPr="00B064C0" w:rsidRDefault="00EF5643" w:rsidP="00B064C0">
            <w:pPr>
              <w:tabs>
                <w:tab w:val="left" w:pos="2676"/>
                <w:tab w:val="center" w:pos="5064"/>
              </w:tabs>
              <w:spacing w:line="276" w:lineRule="auto"/>
              <w:ind w:left="-42"/>
              <w:rPr>
                <w:rFonts w:cstheme="minorHAnsi"/>
                <w:b/>
                <w:bCs/>
              </w:rPr>
            </w:pPr>
            <w:r w:rsidRPr="009A7A0F">
              <w:rPr>
                <w:rFonts w:cstheme="minorHAnsi"/>
              </w:rPr>
              <w:t>- Maintenance work updates</w:t>
            </w:r>
            <w:r w:rsidRPr="00B064C0">
              <w:rPr>
                <w:rFonts w:cstheme="minorHAnsi"/>
                <w:b/>
                <w:bCs/>
              </w:rPr>
              <w:t xml:space="preserve"> </w:t>
            </w:r>
            <w:r w:rsidR="00DF40C1" w:rsidRPr="00B064C0">
              <w:rPr>
                <w:rFonts w:cstheme="minorHAnsi"/>
                <w:b/>
                <w:bCs/>
                <w:color w:val="FFFFFF" w:themeColor="background1"/>
              </w:rPr>
              <w:t>not adding anything]</w:t>
            </w:r>
          </w:p>
        </w:tc>
      </w:tr>
      <w:tr w:rsidR="008E4D47" w14:paraId="4DECF87D" w14:textId="77777777" w:rsidTr="002443C8">
        <w:trPr>
          <w:trHeight w:val="557"/>
        </w:trPr>
        <w:tc>
          <w:tcPr>
            <w:tcW w:w="11293" w:type="dxa"/>
            <w:gridSpan w:val="3"/>
            <w:shd w:val="clear" w:color="auto" w:fill="7B7B7B" w:themeFill="accent3" w:themeFillShade="BF"/>
            <w:vAlign w:val="center"/>
          </w:tcPr>
          <w:p w14:paraId="4DECF87C" w14:textId="77777777" w:rsidR="00686D96" w:rsidRPr="006A43A5" w:rsidRDefault="00EF5643" w:rsidP="006A43A5">
            <w:pPr>
              <w:pStyle w:val="2"/>
              <w:framePr w:hSpace="0" w:wrap="auto" w:vAnchor="margin" w:hAnchor="text" w:xAlign="left" w:yAlign="inline"/>
            </w:pPr>
            <w:r w:rsidRPr="006A43A5">
              <w:t xml:space="preserve"> </w:t>
            </w:r>
            <w:r w:rsidR="00716BCF" w:rsidRPr="006A43A5">
              <w:t xml:space="preserve">CHALLENGES </w:t>
            </w:r>
            <w:r w:rsidR="00411C59" w:rsidRPr="006A43A5">
              <w:t xml:space="preserve">FOR </w:t>
            </w:r>
            <w:r w:rsidR="0078278B" w:rsidRPr="006A43A5">
              <w:t>INDIVIDUALS</w:t>
            </w:r>
            <w:r w:rsidRPr="006A43A5">
              <w:t xml:space="preserve"> WITH COGNITIVE DISABILIT</w:t>
            </w:r>
            <w:r w:rsidR="00411C59" w:rsidRPr="006A43A5">
              <w:t>IES</w:t>
            </w:r>
            <w:r w:rsidRPr="006A43A5">
              <w:t xml:space="preserve"> </w:t>
            </w:r>
            <w:r w:rsidR="00716BCF" w:rsidRPr="006A43A5">
              <w:t>WHILE</w:t>
            </w:r>
            <w:r w:rsidRPr="006A43A5">
              <w:t xml:space="preserve"> USING PUBLIC TRANSPORTATION</w:t>
            </w:r>
          </w:p>
        </w:tc>
      </w:tr>
      <w:tr w:rsidR="008E4D47" w14:paraId="4DECF8AA" w14:textId="77777777" w:rsidTr="002443C8">
        <w:tc>
          <w:tcPr>
            <w:tcW w:w="11293" w:type="dxa"/>
            <w:gridSpan w:val="3"/>
            <w:shd w:val="clear" w:color="auto" w:fill="auto"/>
            <w:vAlign w:val="center"/>
          </w:tcPr>
          <w:p w14:paraId="4DECF87F" w14:textId="77777777" w:rsidR="00686D96" w:rsidRPr="006A31A1" w:rsidRDefault="00EF5643" w:rsidP="00885DB4">
            <w:pPr>
              <w:spacing w:line="276" w:lineRule="auto"/>
              <w:jc w:val="both"/>
              <w:rPr>
                <w:rFonts w:cstheme="minorHAnsi"/>
              </w:rPr>
            </w:pPr>
            <w:r w:rsidRPr="006A31A1">
              <w:rPr>
                <w:rFonts w:cstheme="minorHAnsi"/>
              </w:rPr>
              <w:t xml:space="preserve">A </w:t>
            </w:r>
            <w:r w:rsidR="00620E1D" w:rsidRPr="006A31A1">
              <w:rPr>
                <w:rFonts w:cstheme="minorHAnsi"/>
              </w:rPr>
              <w:t xml:space="preserve">Cognitive disability </w:t>
            </w:r>
            <w:r w:rsidRPr="0060559B">
              <w:rPr>
                <w:rFonts w:cstheme="minorHAnsi"/>
              </w:rPr>
              <w:t>is</w:t>
            </w:r>
            <w:r w:rsidR="00620E1D" w:rsidRPr="006A31A1">
              <w:rPr>
                <w:rFonts w:cstheme="minorHAnsi"/>
              </w:rPr>
              <w:t xml:space="preserve"> a significant limitation in the ability to process complex information, conceptualize, plan, and execute a sequence of thoughts and actions, </w:t>
            </w:r>
            <w:r w:rsidR="0078278B">
              <w:rPr>
                <w:rFonts w:cstheme="minorHAnsi"/>
              </w:rPr>
              <w:t xml:space="preserve">or </w:t>
            </w:r>
            <w:r w:rsidR="00792C32">
              <w:rPr>
                <w:rFonts w:cstheme="minorHAnsi"/>
              </w:rPr>
              <w:t xml:space="preserve">in </w:t>
            </w:r>
            <w:r w:rsidR="0078278B">
              <w:rPr>
                <w:rFonts w:cstheme="minorHAnsi"/>
              </w:rPr>
              <w:t xml:space="preserve">the ability </w:t>
            </w:r>
            <w:r w:rsidR="00620E1D" w:rsidRPr="006A31A1">
              <w:rPr>
                <w:rFonts w:cstheme="minorHAnsi"/>
              </w:rPr>
              <w:t xml:space="preserve">to remember and interpret environmental and social </w:t>
            </w:r>
            <w:r w:rsidR="0073415D">
              <w:rPr>
                <w:rFonts w:cstheme="minorHAnsi"/>
              </w:rPr>
              <w:t>signs</w:t>
            </w:r>
            <w:r w:rsidR="00620E1D" w:rsidRPr="006A31A1">
              <w:rPr>
                <w:rFonts w:cstheme="minorHAnsi"/>
              </w:rPr>
              <w:t xml:space="preserve">. Cognitive disability can include significant difficulties in verbal comprehension (written and spoken) and quantitative comprehension (numbers, schedules, calculation of payment and distance, organization in time). </w:t>
            </w:r>
            <w:r w:rsidR="00620E1D" w:rsidRPr="006A31A1">
              <w:rPr>
                <w:rFonts w:cstheme="minorHAnsi"/>
              </w:rPr>
              <w:br/>
              <w:t xml:space="preserve">The population with cognitive </w:t>
            </w:r>
            <w:r w:rsidR="00646F4E" w:rsidRPr="006A31A1">
              <w:rPr>
                <w:rFonts w:cstheme="minorHAnsi"/>
              </w:rPr>
              <w:t>disabilit</w:t>
            </w:r>
            <w:r w:rsidR="00646F4E">
              <w:rPr>
                <w:rFonts w:cstheme="minorHAnsi"/>
              </w:rPr>
              <w:t>ies</w:t>
            </w:r>
            <w:r w:rsidR="00646F4E" w:rsidRPr="006A31A1">
              <w:rPr>
                <w:rFonts w:cstheme="minorHAnsi"/>
              </w:rPr>
              <w:t xml:space="preserve"> </w:t>
            </w:r>
            <w:r w:rsidR="00620E1D" w:rsidRPr="006A31A1">
              <w:rPr>
                <w:rFonts w:cstheme="minorHAnsi"/>
              </w:rPr>
              <w:t>also include</w:t>
            </w:r>
            <w:r w:rsidR="00071819">
              <w:rPr>
                <w:rFonts w:cstheme="minorHAnsi"/>
              </w:rPr>
              <w:t>s</w:t>
            </w:r>
            <w:r w:rsidR="00620E1D" w:rsidRPr="006A31A1">
              <w:rPr>
                <w:rFonts w:cstheme="minorHAnsi"/>
              </w:rPr>
              <w:t xml:space="preserve"> people with an intellectual disability, people with mental disability, people on the autistic spectrum, people </w:t>
            </w:r>
            <w:r w:rsidR="00BD59F1">
              <w:rPr>
                <w:rFonts w:cstheme="minorHAnsi"/>
              </w:rPr>
              <w:t>that have experienced</w:t>
            </w:r>
            <w:r w:rsidR="00BD59F1" w:rsidRPr="006A31A1">
              <w:rPr>
                <w:rFonts w:cstheme="minorHAnsi"/>
              </w:rPr>
              <w:t xml:space="preserve"> </w:t>
            </w:r>
            <w:r w:rsidR="00620E1D" w:rsidRPr="006A31A1">
              <w:rPr>
                <w:rFonts w:cstheme="minorHAnsi"/>
              </w:rPr>
              <w:t>a head injury or</w:t>
            </w:r>
            <w:r w:rsidR="007B1F27">
              <w:rPr>
                <w:rFonts w:cstheme="minorHAnsi"/>
              </w:rPr>
              <w:t xml:space="preserve"> a</w:t>
            </w:r>
            <w:r w:rsidR="00620E1D" w:rsidRPr="006A31A1">
              <w:rPr>
                <w:rFonts w:cstheme="minorHAnsi"/>
              </w:rPr>
              <w:t xml:space="preserve"> stroke, people with attention and concentration disorders and people with learning disabilities.</w:t>
            </w:r>
          </w:p>
          <w:p w14:paraId="4DECF881" w14:textId="77777777" w:rsidR="00DF40C1" w:rsidRPr="0060559B" w:rsidRDefault="00EF5643" w:rsidP="00885DB4">
            <w:pPr>
              <w:spacing w:line="276" w:lineRule="auto"/>
              <w:jc w:val="both"/>
              <w:rPr>
                <w:rFonts w:cstheme="minorHAnsi"/>
              </w:rPr>
            </w:pPr>
            <w:r w:rsidRPr="00D6248C">
              <w:rPr>
                <w:rFonts w:cstheme="minorHAnsi"/>
              </w:rPr>
              <w:t>Cognitive accessibility</w:t>
            </w:r>
            <w:r w:rsidRPr="006A31A1">
              <w:rPr>
                <w:rFonts w:cstheme="minorHAnsi"/>
              </w:rPr>
              <w:t xml:space="preserve"> </w:t>
            </w:r>
            <w:r w:rsidR="005452E9">
              <w:rPr>
                <w:rFonts w:cstheme="minorHAnsi"/>
              </w:rPr>
              <w:t xml:space="preserve">is </w:t>
            </w:r>
            <w:r w:rsidR="006F13B6">
              <w:rPr>
                <w:rFonts w:cstheme="minorHAnsi"/>
              </w:rPr>
              <w:t>aimed</w:t>
            </w:r>
            <w:r w:rsidR="005452E9">
              <w:rPr>
                <w:rFonts w:cstheme="minorHAnsi"/>
              </w:rPr>
              <w:t xml:space="preserve"> to</w:t>
            </w:r>
            <w:r w:rsidR="005452E9" w:rsidRPr="006A31A1">
              <w:rPr>
                <w:rFonts w:cstheme="minorHAnsi"/>
              </w:rPr>
              <w:t xml:space="preserve"> </w:t>
            </w:r>
            <w:r w:rsidR="005452E9">
              <w:rPr>
                <w:rFonts w:cstheme="minorHAnsi"/>
              </w:rPr>
              <w:t xml:space="preserve">create a </w:t>
            </w:r>
            <w:r w:rsidR="006F13B6">
              <w:rPr>
                <w:rFonts w:cstheme="minorHAnsi"/>
              </w:rPr>
              <w:t xml:space="preserve">safe </w:t>
            </w:r>
            <w:r w:rsidRPr="006A31A1">
              <w:rPr>
                <w:rFonts w:cstheme="minorHAnsi"/>
              </w:rPr>
              <w:t>public space</w:t>
            </w:r>
            <w:r w:rsidRPr="0060559B">
              <w:rPr>
                <w:rFonts w:cstheme="minorHAnsi"/>
              </w:rPr>
              <w:t xml:space="preserve"> that </w:t>
            </w:r>
            <w:r w:rsidR="006F13B6">
              <w:rPr>
                <w:rFonts w:cstheme="minorHAnsi"/>
              </w:rPr>
              <w:t>enables</w:t>
            </w:r>
            <w:r w:rsidR="006F13B6" w:rsidRPr="0060559B">
              <w:rPr>
                <w:rFonts w:cstheme="minorHAnsi"/>
              </w:rPr>
              <w:t xml:space="preserve"> </w:t>
            </w:r>
            <w:r w:rsidRPr="0060559B">
              <w:rPr>
                <w:rFonts w:cstheme="minorHAnsi"/>
              </w:rPr>
              <w:t>m</w:t>
            </w:r>
            <w:r w:rsidRPr="006A31A1">
              <w:rPr>
                <w:rFonts w:cstheme="minorHAnsi"/>
              </w:rPr>
              <w:t>aximum independence</w:t>
            </w:r>
            <w:r w:rsidRPr="0060559B">
              <w:rPr>
                <w:rFonts w:cstheme="minorHAnsi"/>
              </w:rPr>
              <w:t xml:space="preserve"> and access for </w:t>
            </w:r>
            <w:proofErr w:type="gramStart"/>
            <w:r w:rsidRPr="0060559B">
              <w:rPr>
                <w:rFonts w:cstheme="minorHAnsi"/>
              </w:rPr>
              <w:t>all</w:t>
            </w:r>
            <w:r w:rsidR="005452E9">
              <w:rPr>
                <w:rFonts w:cstheme="minorHAnsi"/>
              </w:rPr>
              <w:t>,</w:t>
            </w:r>
            <w:r w:rsidRPr="006A31A1">
              <w:rPr>
                <w:rFonts w:cstheme="minorHAnsi"/>
              </w:rPr>
              <w:t xml:space="preserve"> </w:t>
            </w:r>
            <w:r w:rsidR="006F13B6">
              <w:rPr>
                <w:rFonts w:cstheme="minorHAnsi"/>
              </w:rPr>
              <w:t>and</w:t>
            </w:r>
            <w:proofErr w:type="gramEnd"/>
            <w:r w:rsidR="006F13B6">
              <w:rPr>
                <w:rFonts w:cstheme="minorHAnsi"/>
              </w:rPr>
              <w:t xml:space="preserve"> reduc</w:t>
            </w:r>
            <w:r w:rsidR="008E443D">
              <w:rPr>
                <w:rFonts w:cstheme="minorHAnsi"/>
              </w:rPr>
              <w:t>es</w:t>
            </w:r>
            <w:r w:rsidR="006F13B6">
              <w:rPr>
                <w:rFonts w:cstheme="minorHAnsi"/>
              </w:rPr>
              <w:t xml:space="preserve"> </w:t>
            </w:r>
            <w:r w:rsidRPr="0060559B">
              <w:rPr>
                <w:rFonts w:cstheme="minorHAnsi"/>
              </w:rPr>
              <w:t>challenges and/or c</w:t>
            </w:r>
            <w:r w:rsidRPr="006A31A1">
              <w:rPr>
                <w:rFonts w:cstheme="minorHAnsi"/>
              </w:rPr>
              <w:t>onfrontations</w:t>
            </w:r>
            <w:r w:rsidR="008E443D">
              <w:rPr>
                <w:rFonts w:cstheme="minorHAnsi"/>
              </w:rPr>
              <w:t xml:space="preserve"> as much as possible</w:t>
            </w:r>
            <w:r w:rsidRPr="0060559B">
              <w:rPr>
                <w:rFonts w:cstheme="minorHAnsi"/>
              </w:rPr>
              <w:t xml:space="preserve">. </w:t>
            </w:r>
          </w:p>
          <w:p w14:paraId="4DECF882" w14:textId="77777777" w:rsidR="00686D96" w:rsidRPr="006A31A1" w:rsidRDefault="00EF5643" w:rsidP="006A31A1">
            <w:pPr>
              <w:spacing w:line="276" w:lineRule="auto"/>
              <w:jc w:val="both"/>
              <w:rPr>
                <w:rFonts w:cstheme="minorHAnsi"/>
              </w:rPr>
            </w:pPr>
            <w:r w:rsidRPr="006A31A1">
              <w:rPr>
                <w:rFonts w:cstheme="minorHAnsi"/>
              </w:rPr>
              <w:t xml:space="preserve">Cognitive accessibility refers to </w:t>
            </w:r>
            <w:r w:rsidR="00F72328" w:rsidRPr="006A31A1">
              <w:rPr>
                <w:rFonts w:cstheme="minorHAnsi"/>
              </w:rPr>
              <w:t>s</w:t>
            </w:r>
            <w:r w:rsidR="00F72328">
              <w:rPr>
                <w:rFonts w:cstheme="minorHAnsi"/>
              </w:rPr>
              <w:t>even</w:t>
            </w:r>
            <w:r w:rsidR="00F72328" w:rsidRPr="006A31A1">
              <w:rPr>
                <w:rFonts w:cstheme="minorHAnsi"/>
              </w:rPr>
              <w:t xml:space="preserve"> </w:t>
            </w:r>
            <w:r w:rsidR="00F72328">
              <w:rPr>
                <w:rFonts w:cstheme="minorHAnsi"/>
              </w:rPr>
              <w:t>aspects</w:t>
            </w:r>
            <w:r w:rsidR="00F72328" w:rsidRPr="006A31A1">
              <w:rPr>
                <w:rFonts w:cstheme="minorHAnsi"/>
              </w:rPr>
              <w:t xml:space="preserve"> </w:t>
            </w:r>
            <w:r w:rsidRPr="006A31A1">
              <w:rPr>
                <w:rFonts w:cstheme="minorHAnsi"/>
              </w:rPr>
              <w:t xml:space="preserve">that must exist </w:t>
            </w:r>
            <w:r w:rsidR="004234D7">
              <w:rPr>
                <w:rFonts w:cstheme="minorHAnsi"/>
              </w:rPr>
              <w:t>simultaneously:</w:t>
            </w:r>
          </w:p>
          <w:p w14:paraId="4DECF883" w14:textId="77777777" w:rsidR="00686D96" w:rsidRPr="006A31A1" w:rsidRDefault="00EF5643">
            <w:pPr>
              <w:pStyle w:val="a"/>
              <w:framePr w:hSpace="0" w:wrap="auto" w:vAnchor="margin" w:hAnchor="text" w:xAlign="left" w:yAlign="inline"/>
              <w:numPr>
                <w:ilvl w:val="0"/>
                <w:numId w:val="4"/>
              </w:numPr>
            </w:pPr>
            <w:r w:rsidRPr="006A31A1">
              <w:t>An enabling space</w:t>
            </w:r>
          </w:p>
          <w:p w14:paraId="4DECF884" w14:textId="77777777" w:rsidR="00686D96" w:rsidRPr="006A31A1" w:rsidRDefault="00EF5643">
            <w:pPr>
              <w:pStyle w:val="a"/>
              <w:framePr w:hSpace="0" w:wrap="auto" w:vAnchor="margin" w:hAnchor="text" w:xAlign="left" w:yAlign="inline"/>
              <w:numPr>
                <w:ilvl w:val="0"/>
                <w:numId w:val="4"/>
              </w:numPr>
            </w:pPr>
            <w:r w:rsidRPr="006A31A1">
              <w:t>Simple and clear communication</w:t>
            </w:r>
          </w:p>
          <w:p w14:paraId="4DECF885" w14:textId="77777777" w:rsidR="00686D96" w:rsidRPr="006A31A1" w:rsidRDefault="00EF5643">
            <w:pPr>
              <w:pStyle w:val="a"/>
              <w:framePr w:hSpace="0" w:wrap="auto" w:vAnchor="margin" w:hAnchor="text" w:xAlign="left" w:yAlign="inline"/>
              <w:numPr>
                <w:ilvl w:val="0"/>
                <w:numId w:val="4"/>
              </w:numPr>
            </w:pPr>
            <w:r w:rsidRPr="006A31A1">
              <w:t>Clear information</w:t>
            </w:r>
          </w:p>
          <w:p w14:paraId="4DECF886" w14:textId="77777777" w:rsidR="00686D96" w:rsidRPr="006A31A1" w:rsidRDefault="00EF5643">
            <w:pPr>
              <w:pStyle w:val="a"/>
              <w:framePr w:hSpace="0" w:wrap="auto" w:vAnchor="margin" w:hAnchor="text" w:xAlign="left" w:yAlign="inline"/>
              <w:numPr>
                <w:ilvl w:val="0"/>
                <w:numId w:val="4"/>
              </w:numPr>
            </w:pPr>
            <w:r w:rsidRPr="006A31A1">
              <w:t>Simple processes</w:t>
            </w:r>
          </w:p>
          <w:p w14:paraId="4DECF887" w14:textId="77777777" w:rsidR="00EC577E" w:rsidRPr="00EC577E" w:rsidRDefault="00EF5643">
            <w:pPr>
              <w:pStyle w:val="a"/>
              <w:framePr w:hSpace="0" w:wrap="auto" w:vAnchor="margin" w:hAnchor="text" w:xAlign="left" w:yAlign="inline"/>
              <w:numPr>
                <w:ilvl w:val="0"/>
                <w:numId w:val="4"/>
              </w:numPr>
            </w:pPr>
            <w:bookmarkStart w:id="5" w:name="_Hlk146441747"/>
            <w:r w:rsidRPr="003C034F">
              <w:t xml:space="preserve">Alternative solutions simplifying concepts of time and </w:t>
            </w:r>
            <w:proofErr w:type="gramStart"/>
            <w:r w:rsidRPr="003C034F">
              <w:t>space</w:t>
            </w:r>
            <w:proofErr w:type="gramEnd"/>
            <w:r w:rsidRPr="003C034F">
              <w:t xml:space="preserve"> </w:t>
            </w:r>
            <w:bookmarkEnd w:id="5"/>
          </w:p>
          <w:p w14:paraId="4DECF888" w14:textId="77777777" w:rsidR="00686D96" w:rsidRPr="006A31A1" w:rsidRDefault="00EF5643">
            <w:pPr>
              <w:pStyle w:val="a"/>
              <w:framePr w:hSpace="0" w:wrap="auto" w:vAnchor="margin" w:hAnchor="text" w:xAlign="left" w:yAlign="inline"/>
              <w:numPr>
                <w:ilvl w:val="0"/>
                <w:numId w:val="4"/>
              </w:numPr>
            </w:pPr>
            <w:r>
              <w:t>P</w:t>
            </w:r>
            <w:r w:rsidR="003C034F">
              <w:t>roviding</w:t>
            </w:r>
            <w:r w:rsidR="003A63E9" w:rsidRPr="006A31A1">
              <w:t xml:space="preserve"> easy-to-use technology</w:t>
            </w:r>
          </w:p>
          <w:p w14:paraId="4DECF889" w14:textId="77777777" w:rsidR="00686D96" w:rsidRPr="006A31A1" w:rsidRDefault="00EF5643">
            <w:pPr>
              <w:pStyle w:val="a"/>
              <w:framePr w:hSpace="0" w:wrap="auto" w:vAnchor="margin" w:hAnchor="text" w:xAlign="left" w:yAlign="inline"/>
              <w:numPr>
                <w:ilvl w:val="0"/>
                <w:numId w:val="4"/>
              </w:numPr>
            </w:pPr>
            <w:r w:rsidRPr="006A31A1">
              <w:t xml:space="preserve">Calming attributes that reduce </w:t>
            </w:r>
            <w:proofErr w:type="gramStart"/>
            <w:r w:rsidRPr="006A31A1">
              <w:t>stress</w:t>
            </w:r>
            <w:proofErr w:type="gramEnd"/>
            <w:r w:rsidRPr="006A31A1">
              <w:t xml:space="preserve"> </w:t>
            </w:r>
          </w:p>
          <w:p w14:paraId="4DECF88B" w14:textId="77777777" w:rsidR="00686D96" w:rsidRPr="006A31A1" w:rsidRDefault="00EF5643" w:rsidP="006A31A1">
            <w:pPr>
              <w:spacing w:line="276" w:lineRule="auto"/>
              <w:jc w:val="both"/>
              <w:rPr>
                <w:rFonts w:cstheme="minorHAnsi"/>
              </w:rPr>
            </w:pPr>
            <w:r w:rsidRPr="006A31A1">
              <w:rPr>
                <w:rFonts w:cstheme="minorHAnsi"/>
              </w:rPr>
              <w:t>In the world of public transportation that involves dealing with time pressure, anxiety, uncertainty, or loss of orientation</w:t>
            </w:r>
            <w:r w:rsidR="008C3851">
              <w:rPr>
                <w:rFonts w:cstheme="minorHAnsi"/>
              </w:rPr>
              <w:t>, c</w:t>
            </w:r>
            <w:r w:rsidRPr="006A31A1">
              <w:rPr>
                <w:rFonts w:cstheme="minorHAnsi"/>
              </w:rPr>
              <w:t>ognitive accessibility can significantly improve the customer experience for all.</w:t>
            </w:r>
          </w:p>
          <w:p w14:paraId="4DECF88D" w14:textId="77777777" w:rsidR="00686D96" w:rsidRPr="00D6248C" w:rsidRDefault="00EF5643" w:rsidP="006A31A1">
            <w:pPr>
              <w:spacing w:line="276" w:lineRule="auto"/>
              <w:jc w:val="both"/>
              <w:rPr>
                <w:rFonts w:cstheme="minorHAnsi"/>
                <w:lang w:bidi="he-IL"/>
              </w:rPr>
            </w:pPr>
            <w:r w:rsidRPr="00D6248C">
              <w:rPr>
                <w:rFonts w:cstheme="minorHAnsi"/>
              </w:rPr>
              <w:t xml:space="preserve">Extent </w:t>
            </w:r>
            <w:r w:rsidR="00620E1D" w:rsidRPr="00D6248C">
              <w:rPr>
                <w:rFonts w:cstheme="minorHAnsi"/>
              </w:rPr>
              <w:t>of nee</w:t>
            </w:r>
            <w:r w:rsidRPr="00D6248C">
              <w:rPr>
                <w:rFonts w:cstheme="minorHAnsi"/>
              </w:rPr>
              <w:t>d</w:t>
            </w:r>
          </w:p>
          <w:p w14:paraId="4DECF88E" w14:textId="77777777" w:rsidR="00686D96" w:rsidRPr="006A31A1" w:rsidRDefault="00EF5643" w:rsidP="00451747">
            <w:pPr>
              <w:spacing w:line="276" w:lineRule="auto"/>
              <w:jc w:val="both"/>
              <w:rPr>
                <w:rFonts w:cstheme="minorHAnsi"/>
              </w:rPr>
            </w:pPr>
            <w:r>
              <w:rPr>
                <w:rFonts w:cstheme="minorHAnsi" w:hint="cs"/>
              </w:rPr>
              <w:t>A</w:t>
            </w:r>
            <w:r w:rsidR="00C94D1D">
              <w:rPr>
                <w:rFonts w:cstheme="minorHAnsi"/>
              </w:rPr>
              <w:t>round 20% of the population are people with disabilit</w:t>
            </w:r>
            <w:r w:rsidR="009F174C">
              <w:rPr>
                <w:rFonts w:cstheme="minorHAnsi"/>
                <w:lang w:bidi="he-IL"/>
              </w:rPr>
              <w:t>ies</w:t>
            </w:r>
            <w:r w:rsidR="00BF62FC" w:rsidRPr="006A31A1">
              <w:rPr>
                <w:rFonts w:cstheme="minorHAnsi"/>
              </w:rPr>
              <w:t>.</w:t>
            </w:r>
            <w:r w:rsidR="00BF62FC" w:rsidRPr="006A31A1">
              <w:rPr>
                <w:rFonts w:cstheme="minorHAnsi"/>
                <w:rtl/>
              </w:rPr>
              <w:t xml:space="preserve"> </w:t>
            </w:r>
            <w:r w:rsidR="00C94D1D">
              <w:rPr>
                <w:rFonts w:cstheme="minorHAnsi"/>
              </w:rPr>
              <w:t>For them, p</w:t>
            </w:r>
            <w:r w:rsidR="00C94D1D" w:rsidRPr="006A31A1">
              <w:rPr>
                <w:rFonts w:cstheme="minorHAnsi"/>
              </w:rPr>
              <w:t xml:space="preserve">ublic </w:t>
            </w:r>
            <w:r w:rsidR="00BF62FC" w:rsidRPr="006A31A1">
              <w:rPr>
                <w:rFonts w:cstheme="minorHAnsi"/>
              </w:rPr>
              <w:t xml:space="preserve">transportation is essential, as it </w:t>
            </w:r>
            <w:r w:rsidR="003C034F" w:rsidRPr="003C034F">
              <w:rPr>
                <w:rFonts w:cstheme="minorHAnsi"/>
              </w:rPr>
              <w:t>provides</w:t>
            </w:r>
            <w:r w:rsidR="00BF62FC" w:rsidRPr="006A31A1">
              <w:rPr>
                <w:rFonts w:cstheme="minorHAnsi"/>
              </w:rPr>
              <w:t xml:space="preserve"> </w:t>
            </w:r>
            <w:r w:rsidR="00A32295">
              <w:rPr>
                <w:rFonts w:cstheme="minorHAnsi"/>
              </w:rPr>
              <w:t xml:space="preserve">them </w:t>
            </w:r>
            <w:r w:rsidR="00BF62FC" w:rsidRPr="006A31A1">
              <w:rPr>
                <w:rFonts w:cstheme="minorHAnsi"/>
              </w:rPr>
              <w:t xml:space="preserve">independence, equal opportunities, participation, and </w:t>
            </w:r>
            <w:r w:rsidR="008C3851">
              <w:rPr>
                <w:rFonts w:cstheme="minorHAnsi"/>
              </w:rPr>
              <w:t xml:space="preserve">improved </w:t>
            </w:r>
            <w:r w:rsidR="00BF62FC" w:rsidRPr="006A31A1">
              <w:rPr>
                <w:rFonts w:cstheme="minorHAnsi"/>
              </w:rPr>
              <w:t>quality of life.</w:t>
            </w:r>
          </w:p>
          <w:p w14:paraId="4DECF88F" w14:textId="77777777" w:rsidR="00686D96" w:rsidRPr="006A31A1" w:rsidRDefault="00EF5643" w:rsidP="006A31A1">
            <w:pPr>
              <w:spacing w:line="276" w:lineRule="auto"/>
              <w:jc w:val="both"/>
              <w:rPr>
                <w:rFonts w:cstheme="minorHAnsi"/>
              </w:rPr>
            </w:pPr>
            <w:r w:rsidRPr="006A31A1">
              <w:rPr>
                <w:rFonts w:cstheme="minorHAnsi"/>
              </w:rPr>
              <w:t>Today, many solutions are available for physical, sight, and auditory disabilities</w:t>
            </w:r>
            <w:r w:rsidR="00925D30">
              <w:rPr>
                <w:rFonts w:cstheme="minorHAnsi"/>
              </w:rPr>
              <w:t>,</w:t>
            </w:r>
            <w:r w:rsidR="00DF40C1" w:rsidRPr="0060559B">
              <w:rPr>
                <w:rFonts w:cstheme="minorHAnsi"/>
              </w:rPr>
              <w:t xml:space="preserve"> but much less</w:t>
            </w:r>
            <w:r w:rsidR="00925D30">
              <w:rPr>
                <w:rFonts w:cstheme="minorHAnsi"/>
              </w:rPr>
              <w:t xml:space="preserve"> solutions </w:t>
            </w:r>
            <w:r w:rsidR="00A32295">
              <w:rPr>
                <w:rFonts w:cstheme="minorHAnsi"/>
              </w:rPr>
              <w:t>address</w:t>
            </w:r>
            <w:r w:rsidR="00DF40C1" w:rsidRPr="0060559B">
              <w:rPr>
                <w:rFonts w:cstheme="minorHAnsi"/>
              </w:rPr>
              <w:t xml:space="preserve"> </w:t>
            </w:r>
            <w:r w:rsidRPr="006A31A1">
              <w:rPr>
                <w:rFonts w:cstheme="minorHAnsi"/>
              </w:rPr>
              <w:t>people with cognitive disabilities</w:t>
            </w:r>
            <w:r w:rsidR="00DF40C1" w:rsidRPr="0060559B">
              <w:rPr>
                <w:rFonts w:cstheme="minorHAnsi"/>
              </w:rPr>
              <w:t xml:space="preserve">. </w:t>
            </w:r>
          </w:p>
          <w:p w14:paraId="4DECF890" w14:textId="77777777" w:rsidR="00686D96" w:rsidRPr="00A76E21" w:rsidRDefault="00EF5643" w:rsidP="00451747">
            <w:pPr>
              <w:spacing w:line="276" w:lineRule="auto"/>
              <w:jc w:val="both"/>
              <w:rPr>
                <w:rFonts w:cstheme="minorHAnsi"/>
              </w:rPr>
            </w:pPr>
            <w:r>
              <w:rPr>
                <w:rFonts w:cstheme="minorHAnsi"/>
              </w:rPr>
              <w:t>Unlike</w:t>
            </w:r>
            <w:r w:rsidR="00620E1D" w:rsidRPr="006A31A1">
              <w:rPr>
                <w:rFonts w:cstheme="minorHAnsi"/>
              </w:rPr>
              <w:t xml:space="preserve"> physical disabilit</w:t>
            </w:r>
            <w:r>
              <w:rPr>
                <w:rFonts w:cstheme="minorHAnsi"/>
              </w:rPr>
              <w:t>ies</w:t>
            </w:r>
            <w:r w:rsidR="00620E1D" w:rsidRPr="006A31A1">
              <w:rPr>
                <w:rFonts w:cstheme="minorHAnsi"/>
              </w:rPr>
              <w:t xml:space="preserve">, </w:t>
            </w:r>
            <w:r w:rsidR="005D2497">
              <w:rPr>
                <w:rFonts w:cstheme="minorHAnsi"/>
              </w:rPr>
              <w:t xml:space="preserve">most </w:t>
            </w:r>
            <w:r>
              <w:rPr>
                <w:rFonts w:cstheme="minorHAnsi"/>
              </w:rPr>
              <w:t>cognitive</w:t>
            </w:r>
            <w:r w:rsidR="00620E1D" w:rsidRPr="006A31A1">
              <w:rPr>
                <w:rFonts w:cstheme="minorHAnsi"/>
              </w:rPr>
              <w:t xml:space="preserve"> disabilities are</w:t>
            </w:r>
            <w:r w:rsidR="00BC305A">
              <w:rPr>
                <w:rFonts w:cstheme="minorHAnsi"/>
              </w:rPr>
              <w:t xml:space="preserve"> </w:t>
            </w:r>
            <w:r w:rsidR="00620E1D" w:rsidRPr="00D6248C">
              <w:rPr>
                <w:rFonts w:cstheme="minorHAnsi"/>
              </w:rPr>
              <w:t>invisible</w:t>
            </w:r>
            <w:r w:rsidR="00620E1D" w:rsidRPr="006A31A1">
              <w:rPr>
                <w:rFonts w:cstheme="minorHAnsi"/>
              </w:rPr>
              <w:t xml:space="preserve">, </w:t>
            </w:r>
            <w:r w:rsidR="003A63E9" w:rsidRPr="0060559B">
              <w:rPr>
                <w:rFonts w:cstheme="minorHAnsi"/>
              </w:rPr>
              <w:t>creat</w:t>
            </w:r>
            <w:r w:rsidR="003C034F">
              <w:rPr>
                <w:rFonts w:cstheme="minorHAnsi"/>
              </w:rPr>
              <w:t>ing</w:t>
            </w:r>
            <w:r w:rsidR="00620E1D" w:rsidRPr="006A31A1">
              <w:rPr>
                <w:rFonts w:cstheme="minorHAnsi"/>
              </w:rPr>
              <w:t xml:space="preserve"> significant challenge</w:t>
            </w:r>
            <w:r w:rsidR="00ED4C6F">
              <w:rPr>
                <w:rFonts w:cstheme="minorHAnsi"/>
              </w:rPr>
              <w:t>s</w:t>
            </w:r>
            <w:r w:rsidR="00371264">
              <w:rPr>
                <w:rFonts w:cstheme="minorHAnsi"/>
              </w:rPr>
              <w:t>,</w:t>
            </w:r>
            <w:r w:rsidR="00620E1D" w:rsidRPr="006A31A1">
              <w:rPr>
                <w:rFonts w:cstheme="minorHAnsi"/>
              </w:rPr>
              <w:t xml:space="preserve"> both </w:t>
            </w:r>
            <w:r w:rsidR="00371264">
              <w:rPr>
                <w:rFonts w:cstheme="minorHAnsi"/>
              </w:rPr>
              <w:t>for</w:t>
            </w:r>
            <w:r w:rsidR="00371264" w:rsidRPr="006A31A1">
              <w:rPr>
                <w:rFonts w:cstheme="minorHAnsi"/>
              </w:rPr>
              <w:t xml:space="preserve"> </w:t>
            </w:r>
            <w:r w:rsidR="00620E1D" w:rsidRPr="006A31A1">
              <w:rPr>
                <w:rFonts w:cstheme="minorHAnsi"/>
              </w:rPr>
              <w:t xml:space="preserve">the service provider and </w:t>
            </w:r>
            <w:r w:rsidR="00371264">
              <w:rPr>
                <w:rFonts w:cstheme="minorHAnsi"/>
              </w:rPr>
              <w:t>for</w:t>
            </w:r>
            <w:r w:rsidR="00371264" w:rsidRPr="006A31A1">
              <w:rPr>
                <w:rFonts w:cstheme="minorHAnsi"/>
              </w:rPr>
              <w:t xml:space="preserve"> </w:t>
            </w:r>
            <w:r w:rsidR="00620E1D" w:rsidRPr="006A31A1">
              <w:rPr>
                <w:rFonts w:cstheme="minorHAnsi"/>
              </w:rPr>
              <w:t>the passenger</w:t>
            </w:r>
            <w:r w:rsidR="00A32295">
              <w:rPr>
                <w:rFonts w:cstheme="minorHAnsi"/>
              </w:rPr>
              <w:t>s themselves</w:t>
            </w:r>
            <w:r w:rsidR="00620E1D" w:rsidRPr="006A31A1">
              <w:rPr>
                <w:rFonts w:cstheme="minorHAnsi"/>
              </w:rPr>
              <w:t xml:space="preserve">. </w:t>
            </w:r>
          </w:p>
          <w:p w14:paraId="4DECF891" w14:textId="77777777" w:rsidR="00686D96" w:rsidRPr="006A31A1" w:rsidRDefault="00EF5643" w:rsidP="00552C98">
            <w:pPr>
              <w:spacing w:line="276" w:lineRule="auto"/>
              <w:jc w:val="both"/>
              <w:rPr>
                <w:rFonts w:cstheme="minorHAnsi"/>
                <w:rtl/>
              </w:rPr>
            </w:pPr>
            <w:r w:rsidRPr="006A31A1">
              <w:rPr>
                <w:rFonts w:cstheme="minorHAnsi"/>
              </w:rPr>
              <w:t xml:space="preserve">Therefore, </w:t>
            </w:r>
            <w:r w:rsidR="00CC4251">
              <w:rPr>
                <w:rFonts w:cstheme="minorHAnsi"/>
              </w:rPr>
              <w:t>given</w:t>
            </w:r>
            <w:r w:rsidR="00CC4251" w:rsidRPr="006A31A1">
              <w:rPr>
                <w:rFonts w:cstheme="minorHAnsi"/>
              </w:rPr>
              <w:t xml:space="preserve"> </w:t>
            </w:r>
            <w:r w:rsidRPr="006A31A1">
              <w:rPr>
                <w:rFonts w:cstheme="minorHAnsi"/>
              </w:rPr>
              <w:t xml:space="preserve">the </w:t>
            </w:r>
            <w:r w:rsidR="00EC5E7C">
              <w:rPr>
                <w:rFonts w:cstheme="minorHAnsi"/>
              </w:rPr>
              <w:t xml:space="preserve">extent of the population with cognitive disabilities, on </w:t>
            </w:r>
            <w:r w:rsidR="00FE3DAD">
              <w:rPr>
                <w:rFonts w:cstheme="minorHAnsi"/>
              </w:rPr>
              <w:t xml:space="preserve">the </w:t>
            </w:r>
            <w:r w:rsidR="00EC5E7C">
              <w:rPr>
                <w:rFonts w:cstheme="minorHAnsi"/>
              </w:rPr>
              <w:t xml:space="preserve">one hand, and the </w:t>
            </w:r>
            <w:r w:rsidRPr="006A31A1">
              <w:rPr>
                <w:rFonts w:cstheme="minorHAnsi"/>
              </w:rPr>
              <w:t xml:space="preserve">paucity of existing solutions, </w:t>
            </w:r>
            <w:r w:rsidR="00EC5E7C">
              <w:rPr>
                <w:rFonts w:cstheme="minorHAnsi"/>
              </w:rPr>
              <w:t xml:space="preserve">on the other, </w:t>
            </w:r>
            <w:r w:rsidR="007419B9">
              <w:rPr>
                <w:rFonts w:cstheme="minorHAnsi"/>
              </w:rPr>
              <w:t>NTA</w:t>
            </w:r>
            <w:r w:rsidR="007419B9" w:rsidRPr="006A31A1">
              <w:rPr>
                <w:rFonts w:cstheme="minorHAnsi"/>
              </w:rPr>
              <w:t xml:space="preserve"> </w:t>
            </w:r>
            <w:r w:rsidRPr="006A31A1">
              <w:rPr>
                <w:rFonts w:cstheme="minorHAnsi"/>
              </w:rPr>
              <w:t>see</w:t>
            </w:r>
            <w:r w:rsidR="007419B9">
              <w:rPr>
                <w:rFonts w:cstheme="minorHAnsi"/>
              </w:rPr>
              <w:t>s</w:t>
            </w:r>
            <w:r w:rsidRPr="006A31A1">
              <w:rPr>
                <w:rFonts w:cstheme="minorHAnsi"/>
              </w:rPr>
              <w:t xml:space="preserve"> a </w:t>
            </w:r>
            <w:r w:rsidR="0062250C">
              <w:rPr>
                <w:rFonts w:cstheme="minorHAnsi"/>
              </w:rPr>
              <w:t xml:space="preserve">major </w:t>
            </w:r>
            <w:r w:rsidRPr="006A31A1">
              <w:rPr>
                <w:rFonts w:cstheme="minorHAnsi"/>
              </w:rPr>
              <w:t xml:space="preserve">need </w:t>
            </w:r>
            <w:r w:rsidR="0062250C">
              <w:rPr>
                <w:rFonts w:cstheme="minorHAnsi"/>
              </w:rPr>
              <w:t xml:space="preserve">in finding </w:t>
            </w:r>
            <w:r w:rsidRPr="006A31A1">
              <w:rPr>
                <w:rFonts w:cstheme="minorHAnsi"/>
              </w:rPr>
              <w:t xml:space="preserve">technological and design solutions aimed </w:t>
            </w:r>
            <w:r w:rsidR="0062250C">
              <w:rPr>
                <w:rFonts w:cstheme="minorHAnsi"/>
              </w:rPr>
              <w:t>to</w:t>
            </w:r>
            <w:r w:rsidR="0062250C" w:rsidRPr="006A31A1">
              <w:rPr>
                <w:rFonts w:cstheme="minorHAnsi"/>
              </w:rPr>
              <w:t xml:space="preserve"> </w:t>
            </w:r>
            <w:r w:rsidR="00534260" w:rsidRPr="006A31A1">
              <w:rPr>
                <w:rFonts w:cstheme="minorHAnsi"/>
              </w:rPr>
              <w:t>improv</w:t>
            </w:r>
            <w:r w:rsidR="00534260">
              <w:rPr>
                <w:rFonts w:cstheme="minorHAnsi"/>
              </w:rPr>
              <w:t xml:space="preserve">e </w:t>
            </w:r>
            <w:r w:rsidR="0062250C">
              <w:rPr>
                <w:rFonts w:cstheme="minorHAnsi"/>
              </w:rPr>
              <w:t xml:space="preserve">the </w:t>
            </w:r>
            <w:r w:rsidRPr="006A31A1">
              <w:rPr>
                <w:rFonts w:cstheme="minorHAnsi"/>
              </w:rPr>
              <w:t>passenger experience</w:t>
            </w:r>
            <w:r w:rsidR="00B74AFD">
              <w:rPr>
                <w:rFonts w:cstheme="minorHAnsi"/>
              </w:rPr>
              <w:t xml:space="preserve"> for people with cognitive </w:t>
            </w:r>
            <w:r w:rsidR="00BC305A">
              <w:rPr>
                <w:rFonts w:cstheme="minorHAnsi"/>
              </w:rPr>
              <w:t>disabilities</w:t>
            </w:r>
            <w:r w:rsidR="00BC305A" w:rsidRPr="006A31A1">
              <w:rPr>
                <w:rFonts w:cstheme="minorHAnsi"/>
              </w:rPr>
              <w:t>.</w:t>
            </w:r>
            <w:r w:rsidR="00DF40C1" w:rsidRPr="0060559B">
              <w:rPr>
                <w:rFonts w:cstheme="minorHAnsi"/>
              </w:rPr>
              <w:t xml:space="preserve"> </w:t>
            </w:r>
          </w:p>
          <w:p w14:paraId="4DECF893" w14:textId="77777777" w:rsidR="00686D96" w:rsidRPr="00D6248C" w:rsidRDefault="00EF5643" w:rsidP="006A31A1">
            <w:pPr>
              <w:jc w:val="both"/>
              <w:rPr>
                <w:rFonts w:cstheme="minorHAnsi"/>
              </w:rPr>
            </w:pPr>
            <w:r w:rsidRPr="005643FE">
              <w:rPr>
                <w:b/>
                <w:bCs/>
                <w:u w:val="single"/>
              </w:rPr>
              <w:t>Typical</w:t>
            </w:r>
            <w:r w:rsidRPr="005643FE">
              <w:rPr>
                <w:rStyle w:val="af0"/>
                <w:rFonts w:cstheme="minorHAnsi"/>
                <w:b w:val="0"/>
                <w:color w:val="0E101A"/>
                <w:u w:val="single"/>
              </w:rPr>
              <w:t xml:space="preserve"> </w:t>
            </w:r>
            <w:r w:rsidR="003A63E9" w:rsidRPr="00E14E64">
              <w:rPr>
                <w:rStyle w:val="af0"/>
                <w:rFonts w:cstheme="minorHAnsi"/>
                <w:color w:val="0E101A"/>
                <w:u w:val="single"/>
              </w:rPr>
              <w:t xml:space="preserve">barriers for people with disorientation and/or </w:t>
            </w:r>
            <w:r w:rsidR="003A63E9" w:rsidRPr="005643FE">
              <w:rPr>
                <w:rStyle w:val="af0"/>
                <w:rFonts w:cstheme="minorHAnsi"/>
                <w:color w:val="0E101A"/>
                <w:u w:val="single"/>
              </w:rPr>
              <w:t>disorganization</w:t>
            </w:r>
            <w:r w:rsidR="00CC058C" w:rsidRPr="005643FE">
              <w:rPr>
                <w:bCs/>
                <w:u w:val="single"/>
              </w:rPr>
              <w:t xml:space="preserve"> </w:t>
            </w:r>
            <w:r w:rsidR="00CC058C" w:rsidRPr="005643FE">
              <w:rPr>
                <w:b/>
                <w:u w:val="single"/>
              </w:rPr>
              <w:t>difficulties</w:t>
            </w:r>
            <w:r w:rsidR="00CC058C" w:rsidRPr="005643FE">
              <w:rPr>
                <w:u w:val="single"/>
              </w:rPr>
              <w:t xml:space="preserve"> </w:t>
            </w:r>
            <w:r w:rsidR="003A63E9" w:rsidRPr="00E14E64">
              <w:rPr>
                <w:rStyle w:val="af0"/>
                <w:rFonts w:cstheme="minorHAnsi"/>
                <w:color w:val="0E101A"/>
                <w:u w:val="single"/>
              </w:rPr>
              <w:t>wh</w:t>
            </w:r>
            <w:r w:rsidR="00A76E21">
              <w:rPr>
                <w:rStyle w:val="af0"/>
                <w:rFonts w:cstheme="minorHAnsi"/>
                <w:color w:val="0E101A"/>
                <w:u w:val="single"/>
                <w:lang w:bidi="he-IL"/>
              </w:rPr>
              <w:t xml:space="preserve">ile </w:t>
            </w:r>
            <w:r w:rsidR="003A63E9" w:rsidRPr="00E14E64">
              <w:rPr>
                <w:rStyle w:val="af0"/>
                <w:rFonts w:cstheme="minorHAnsi"/>
                <w:color w:val="0E101A"/>
                <w:u w:val="single"/>
              </w:rPr>
              <w:t>using public transportation</w:t>
            </w:r>
            <w:r w:rsidR="003A63E9" w:rsidRPr="00D6248C">
              <w:rPr>
                <w:rFonts w:cstheme="minorHAnsi"/>
              </w:rPr>
              <w:t>:</w:t>
            </w:r>
          </w:p>
          <w:p w14:paraId="4DECF895" w14:textId="77777777" w:rsidR="00686D96" w:rsidRPr="006A43A5" w:rsidRDefault="00EF5643">
            <w:pPr>
              <w:pStyle w:val="a"/>
              <w:framePr w:hSpace="0" w:wrap="auto" w:vAnchor="margin" w:hAnchor="text" w:xAlign="left" w:yAlign="inline"/>
              <w:numPr>
                <w:ilvl w:val="0"/>
                <w:numId w:val="4"/>
              </w:numPr>
              <w:rPr>
                <w:rFonts w:asciiTheme="minorHAnsi" w:hAnsiTheme="minorHAnsi" w:cstheme="minorHAnsi"/>
                <w:sz w:val="22"/>
              </w:rPr>
            </w:pPr>
            <w:r w:rsidRPr="006A43A5">
              <w:rPr>
                <w:rFonts w:asciiTheme="minorHAnsi" w:hAnsiTheme="minorHAnsi" w:cstheme="minorHAnsi"/>
                <w:sz w:val="22"/>
              </w:rPr>
              <w:t>D</w:t>
            </w:r>
            <w:r w:rsidR="00620E1D" w:rsidRPr="006A43A5">
              <w:rPr>
                <w:rFonts w:asciiTheme="minorHAnsi" w:hAnsiTheme="minorHAnsi" w:cstheme="minorHAnsi"/>
                <w:sz w:val="22"/>
              </w:rPr>
              <w:t>isorientation when in a new and unfamiliar place.</w:t>
            </w:r>
          </w:p>
          <w:p w14:paraId="4DECF896" w14:textId="77777777" w:rsidR="008C3851" w:rsidRPr="006A43A5" w:rsidRDefault="00EF5643">
            <w:pPr>
              <w:pStyle w:val="a"/>
              <w:framePr w:hSpace="0" w:wrap="auto" w:vAnchor="margin" w:hAnchor="text" w:xAlign="left" w:yAlign="inline"/>
              <w:numPr>
                <w:ilvl w:val="0"/>
                <w:numId w:val="4"/>
              </w:numPr>
              <w:rPr>
                <w:rFonts w:asciiTheme="minorHAnsi" w:hAnsiTheme="minorHAnsi" w:cstheme="minorHAnsi"/>
                <w:sz w:val="22"/>
              </w:rPr>
            </w:pPr>
            <w:r w:rsidRPr="006A43A5">
              <w:rPr>
                <w:rFonts w:asciiTheme="minorHAnsi" w:hAnsiTheme="minorHAnsi" w:cstheme="minorHAnsi"/>
                <w:sz w:val="22"/>
              </w:rPr>
              <w:t>Disorientation when navigating different types of stations, for example a</w:t>
            </w:r>
            <w:r w:rsidR="009241EB" w:rsidRPr="006A43A5">
              <w:rPr>
                <w:rFonts w:asciiTheme="minorHAnsi" w:hAnsiTheme="minorHAnsi" w:cstheme="minorHAnsi"/>
                <w:sz w:val="22"/>
              </w:rPr>
              <w:t xml:space="preserve">n underground station </w:t>
            </w:r>
            <w:r w:rsidRPr="006A43A5">
              <w:rPr>
                <w:rFonts w:asciiTheme="minorHAnsi" w:hAnsiTheme="minorHAnsi" w:cstheme="minorHAnsi"/>
                <w:sz w:val="22"/>
              </w:rPr>
              <w:t xml:space="preserve">versus </w:t>
            </w:r>
            <w:r w:rsidR="009241EB" w:rsidRPr="006A43A5">
              <w:rPr>
                <w:rFonts w:asciiTheme="minorHAnsi" w:hAnsiTheme="minorHAnsi" w:cstheme="minorHAnsi"/>
                <w:sz w:val="22"/>
              </w:rPr>
              <w:t xml:space="preserve">an </w:t>
            </w:r>
            <w:r w:rsidR="00F04BDD" w:rsidRPr="006A43A5">
              <w:rPr>
                <w:rFonts w:asciiTheme="minorHAnsi" w:hAnsiTheme="minorHAnsi" w:cstheme="minorHAnsi"/>
                <w:sz w:val="22"/>
              </w:rPr>
              <w:t>At</w:t>
            </w:r>
            <w:r w:rsidRPr="006A43A5">
              <w:rPr>
                <w:rFonts w:asciiTheme="minorHAnsi" w:hAnsiTheme="minorHAnsi" w:cstheme="minorHAnsi"/>
                <w:sz w:val="22"/>
              </w:rPr>
              <w:t>-</w:t>
            </w:r>
            <w:r w:rsidR="00F04BDD" w:rsidRPr="006A43A5">
              <w:rPr>
                <w:rFonts w:asciiTheme="minorHAnsi" w:hAnsiTheme="minorHAnsi" w:cstheme="minorHAnsi"/>
                <w:sz w:val="22"/>
              </w:rPr>
              <w:t>Grade</w:t>
            </w:r>
            <w:r w:rsidR="009241EB" w:rsidRPr="006A43A5">
              <w:rPr>
                <w:rFonts w:asciiTheme="minorHAnsi" w:hAnsiTheme="minorHAnsi" w:cstheme="minorHAnsi"/>
                <w:sz w:val="22"/>
              </w:rPr>
              <w:t xml:space="preserve"> </w:t>
            </w:r>
            <w:r w:rsidR="00F04BDD" w:rsidRPr="006A43A5">
              <w:rPr>
                <w:rFonts w:asciiTheme="minorHAnsi" w:hAnsiTheme="minorHAnsi" w:cstheme="minorHAnsi"/>
                <w:sz w:val="22"/>
              </w:rPr>
              <w:t>sto</w:t>
            </w:r>
            <w:r w:rsidRPr="006A43A5">
              <w:rPr>
                <w:rFonts w:asciiTheme="minorHAnsi" w:hAnsiTheme="minorHAnsi" w:cstheme="minorHAnsi"/>
                <w:sz w:val="22"/>
              </w:rPr>
              <w:t>p. The</w:t>
            </w:r>
            <w:r w:rsidR="009241EB" w:rsidRPr="006A43A5">
              <w:rPr>
                <w:rFonts w:asciiTheme="minorHAnsi" w:hAnsiTheme="minorHAnsi" w:cstheme="minorHAnsi"/>
                <w:sz w:val="22"/>
              </w:rPr>
              <w:t xml:space="preserve"> user cannot </w:t>
            </w:r>
            <w:r w:rsidRPr="006A43A5">
              <w:rPr>
                <w:rFonts w:asciiTheme="minorHAnsi" w:hAnsiTheme="minorHAnsi" w:cstheme="minorHAnsi"/>
                <w:sz w:val="22"/>
              </w:rPr>
              <w:t xml:space="preserve">easily </w:t>
            </w:r>
            <w:r w:rsidR="00DF40C1" w:rsidRPr="006A43A5">
              <w:rPr>
                <w:rFonts w:asciiTheme="minorHAnsi" w:hAnsiTheme="minorHAnsi" w:cstheme="minorHAnsi"/>
                <w:sz w:val="22"/>
              </w:rPr>
              <w:t xml:space="preserve">transfer </w:t>
            </w:r>
            <w:r w:rsidRPr="006A43A5">
              <w:rPr>
                <w:rFonts w:asciiTheme="minorHAnsi" w:hAnsiTheme="minorHAnsi" w:cstheme="minorHAnsi"/>
                <w:sz w:val="22"/>
              </w:rPr>
              <w:t xml:space="preserve">their experience, understanding and </w:t>
            </w:r>
            <w:r w:rsidR="009241EB" w:rsidRPr="006A43A5">
              <w:rPr>
                <w:rFonts w:asciiTheme="minorHAnsi" w:hAnsiTheme="minorHAnsi" w:cstheme="minorHAnsi"/>
                <w:sz w:val="22"/>
              </w:rPr>
              <w:t xml:space="preserve">knowledge from one </w:t>
            </w:r>
            <w:r w:rsidRPr="006A43A5">
              <w:rPr>
                <w:rFonts w:asciiTheme="minorHAnsi" w:hAnsiTheme="minorHAnsi" w:cstheme="minorHAnsi"/>
                <w:sz w:val="22"/>
              </w:rPr>
              <w:t xml:space="preserve">station type to another. </w:t>
            </w:r>
          </w:p>
          <w:p w14:paraId="4DECF897" w14:textId="77777777" w:rsidR="00686D96" w:rsidRPr="006A43A5" w:rsidRDefault="00EF5643">
            <w:pPr>
              <w:pStyle w:val="a"/>
              <w:framePr w:hSpace="0" w:wrap="auto" w:vAnchor="margin" w:hAnchor="text" w:xAlign="left" w:yAlign="inline"/>
              <w:numPr>
                <w:ilvl w:val="0"/>
                <w:numId w:val="4"/>
              </w:numPr>
              <w:rPr>
                <w:rFonts w:asciiTheme="minorHAnsi" w:hAnsiTheme="minorHAnsi" w:cstheme="minorHAnsi"/>
                <w:sz w:val="22"/>
              </w:rPr>
            </w:pPr>
            <w:r w:rsidRPr="006A43A5">
              <w:rPr>
                <w:rFonts w:asciiTheme="minorHAnsi" w:hAnsiTheme="minorHAnsi" w:cstheme="minorHAnsi"/>
                <w:sz w:val="22"/>
              </w:rPr>
              <w:t>Lack of distinction</w:t>
            </w:r>
            <w:r w:rsidR="003A63E9" w:rsidRPr="006A43A5">
              <w:rPr>
                <w:rFonts w:asciiTheme="minorHAnsi" w:hAnsiTheme="minorHAnsi" w:cstheme="minorHAnsi"/>
                <w:sz w:val="22"/>
              </w:rPr>
              <w:t xml:space="preserve"> </w:t>
            </w:r>
            <w:r w:rsidR="00F36F77" w:rsidRPr="006A43A5">
              <w:rPr>
                <w:rFonts w:asciiTheme="minorHAnsi" w:hAnsiTheme="minorHAnsi" w:cstheme="minorHAnsi"/>
                <w:sz w:val="22"/>
              </w:rPr>
              <w:t xml:space="preserve">between certain signs and </w:t>
            </w:r>
            <w:r w:rsidR="00620E1D" w:rsidRPr="006A43A5">
              <w:rPr>
                <w:rFonts w:asciiTheme="minorHAnsi" w:hAnsiTheme="minorHAnsi" w:cstheme="minorHAnsi"/>
                <w:sz w:val="22"/>
              </w:rPr>
              <w:t>features</w:t>
            </w:r>
            <w:r w:rsidR="00F36F77" w:rsidRPr="006A43A5">
              <w:rPr>
                <w:rFonts w:asciiTheme="minorHAnsi" w:hAnsiTheme="minorHAnsi" w:cstheme="minorHAnsi"/>
                <w:sz w:val="22"/>
              </w:rPr>
              <w:t xml:space="preserve">, </w:t>
            </w:r>
            <w:r w:rsidR="00620E1D" w:rsidRPr="006A43A5">
              <w:rPr>
                <w:rFonts w:asciiTheme="minorHAnsi" w:hAnsiTheme="minorHAnsi" w:cstheme="minorHAnsi"/>
                <w:sz w:val="22"/>
              </w:rPr>
              <w:t xml:space="preserve">which </w:t>
            </w:r>
            <w:r w:rsidRPr="006A43A5">
              <w:rPr>
                <w:rFonts w:asciiTheme="minorHAnsi" w:hAnsiTheme="minorHAnsi" w:cstheme="minorHAnsi"/>
                <w:sz w:val="22"/>
              </w:rPr>
              <w:t xml:space="preserve">can lead to </w:t>
            </w:r>
            <w:r w:rsidR="00620E1D" w:rsidRPr="006A43A5">
              <w:rPr>
                <w:rFonts w:asciiTheme="minorHAnsi" w:hAnsiTheme="minorHAnsi" w:cstheme="minorHAnsi"/>
                <w:sz w:val="22"/>
              </w:rPr>
              <w:t>confus</w:t>
            </w:r>
            <w:r w:rsidRPr="006A43A5">
              <w:rPr>
                <w:rFonts w:asciiTheme="minorHAnsi" w:hAnsiTheme="minorHAnsi" w:cstheme="minorHAnsi"/>
                <w:sz w:val="22"/>
              </w:rPr>
              <w:t xml:space="preserve">ion for </w:t>
            </w:r>
            <w:r w:rsidR="00620E1D" w:rsidRPr="006A43A5">
              <w:rPr>
                <w:rFonts w:asciiTheme="minorHAnsi" w:hAnsiTheme="minorHAnsi" w:cstheme="minorHAnsi"/>
                <w:sz w:val="22"/>
              </w:rPr>
              <w:t>the users.</w:t>
            </w:r>
          </w:p>
          <w:p w14:paraId="4DECF898" w14:textId="77777777" w:rsidR="00686D96" w:rsidRPr="006A43A5" w:rsidRDefault="00EF5643">
            <w:pPr>
              <w:pStyle w:val="a"/>
              <w:framePr w:hSpace="0" w:wrap="auto" w:vAnchor="margin" w:hAnchor="text" w:xAlign="left" w:yAlign="inline"/>
              <w:numPr>
                <w:ilvl w:val="0"/>
                <w:numId w:val="4"/>
              </w:numPr>
              <w:rPr>
                <w:rFonts w:asciiTheme="minorHAnsi" w:hAnsiTheme="minorHAnsi" w:cstheme="minorHAnsi"/>
                <w:sz w:val="22"/>
              </w:rPr>
            </w:pPr>
            <w:r w:rsidRPr="006A43A5">
              <w:rPr>
                <w:rFonts w:asciiTheme="minorHAnsi" w:hAnsiTheme="minorHAnsi" w:cstheme="minorHAnsi"/>
                <w:sz w:val="22"/>
              </w:rPr>
              <w:t xml:space="preserve">A multi-level station with different </w:t>
            </w:r>
            <w:r w:rsidR="00DF40C1" w:rsidRPr="006A43A5">
              <w:rPr>
                <w:rFonts w:asciiTheme="minorHAnsi" w:hAnsiTheme="minorHAnsi" w:cstheme="minorHAnsi"/>
                <w:sz w:val="22"/>
              </w:rPr>
              <w:t>activities</w:t>
            </w:r>
            <w:r w:rsidRPr="006A43A5">
              <w:rPr>
                <w:rFonts w:asciiTheme="minorHAnsi" w:hAnsiTheme="minorHAnsi" w:cstheme="minorHAnsi"/>
                <w:sz w:val="22"/>
              </w:rPr>
              <w:t xml:space="preserve"> on each floor (security, vending machines, platforms</w:t>
            </w:r>
            <w:r w:rsidR="00E949E9" w:rsidRPr="006A43A5">
              <w:rPr>
                <w:rFonts w:asciiTheme="minorHAnsi" w:hAnsiTheme="minorHAnsi" w:cstheme="minorHAnsi"/>
                <w:sz w:val="22"/>
              </w:rPr>
              <w:t xml:space="preserve"> </w:t>
            </w:r>
            <w:r w:rsidR="00E949E9" w:rsidRPr="006A43A5">
              <w:t>etc.</w:t>
            </w:r>
            <w:r w:rsidRPr="006A43A5">
              <w:rPr>
                <w:rFonts w:asciiTheme="minorHAnsi" w:hAnsiTheme="minorHAnsi" w:cstheme="minorHAnsi"/>
                <w:sz w:val="22"/>
              </w:rPr>
              <w:t xml:space="preserve">) may be </w:t>
            </w:r>
            <w:r w:rsidR="008C3851" w:rsidRPr="006A43A5">
              <w:rPr>
                <w:rFonts w:asciiTheme="minorHAnsi" w:hAnsiTheme="minorHAnsi" w:cstheme="minorHAnsi"/>
                <w:sz w:val="22"/>
              </w:rPr>
              <w:t xml:space="preserve">difficult to navigate and therefore </w:t>
            </w:r>
            <w:r w:rsidRPr="006A43A5">
              <w:rPr>
                <w:rFonts w:asciiTheme="minorHAnsi" w:hAnsiTheme="minorHAnsi" w:cstheme="minorHAnsi"/>
                <w:sz w:val="22"/>
              </w:rPr>
              <w:t>intimidating</w:t>
            </w:r>
            <w:r w:rsidR="008C3851" w:rsidRPr="006A43A5">
              <w:rPr>
                <w:rFonts w:asciiTheme="minorHAnsi" w:hAnsiTheme="minorHAnsi" w:cstheme="minorHAnsi"/>
                <w:sz w:val="22"/>
              </w:rPr>
              <w:t xml:space="preserve"> for the user.</w:t>
            </w:r>
          </w:p>
          <w:p w14:paraId="4DECF899" w14:textId="77777777" w:rsidR="00686D96" w:rsidRPr="006A43A5" w:rsidRDefault="00EF5643">
            <w:pPr>
              <w:pStyle w:val="a"/>
              <w:framePr w:hSpace="0" w:wrap="auto" w:vAnchor="margin" w:hAnchor="text" w:xAlign="left" w:yAlign="inline"/>
              <w:numPr>
                <w:ilvl w:val="0"/>
                <w:numId w:val="4"/>
              </w:numPr>
              <w:rPr>
                <w:rFonts w:asciiTheme="minorHAnsi" w:hAnsiTheme="minorHAnsi" w:cstheme="minorHAnsi"/>
                <w:sz w:val="22"/>
              </w:rPr>
            </w:pPr>
            <w:r w:rsidRPr="006A43A5">
              <w:rPr>
                <w:rFonts w:asciiTheme="minorHAnsi" w:hAnsiTheme="minorHAnsi" w:cstheme="minorHAnsi"/>
                <w:sz w:val="22"/>
              </w:rPr>
              <w:t xml:space="preserve">Limited distinction or wayfinding signage between activity zones. </w:t>
            </w:r>
          </w:p>
          <w:p w14:paraId="4DECF89A" w14:textId="77777777" w:rsidR="00686D96" w:rsidRPr="006A43A5" w:rsidRDefault="00EF5643">
            <w:pPr>
              <w:pStyle w:val="a"/>
              <w:framePr w:hSpace="0" w:wrap="auto" w:vAnchor="margin" w:hAnchor="text" w:xAlign="left" w:yAlign="inline"/>
              <w:numPr>
                <w:ilvl w:val="0"/>
                <w:numId w:val="4"/>
              </w:numPr>
              <w:rPr>
                <w:rFonts w:asciiTheme="minorHAnsi" w:hAnsiTheme="minorHAnsi" w:cstheme="minorHAnsi"/>
                <w:sz w:val="22"/>
              </w:rPr>
            </w:pPr>
            <w:r w:rsidRPr="006A43A5">
              <w:rPr>
                <w:rFonts w:asciiTheme="minorHAnsi" w:hAnsiTheme="minorHAnsi" w:cstheme="minorHAnsi"/>
                <w:sz w:val="22"/>
              </w:rPr>
              <w:t xml:space="preserve">Limited means of </w:t>
            </w:r>
            <w:r w:rsidR="009241EB" w:rsidRPr="006A43A5">
              <w:rPr>
                <w:rFonts w:asciiTheme="minorHAnsi" w:hAnsiTheme="minorHAnsi" w:cstheme="minorHAnsi"/>
                <w:sz w:val="22"/>
              </w:rPr>
              <w:t>identify</w:t>
            </w:r>
            <w:r w:rsidRPr="006A43A5">
              <w:rPr>
                <w:rFonts w:asciiTheme="minorHAnsi" w:hAnsiTheme="minorHAnsi" w:cstheme="minorHAnsi"/>
                <w:sz w:val="22"/>
              </w:rPr>
              <w:t xml:space="preserve">ing the </w:t>
            </w:r>
            <w:r w:rsidR="00810C8E" w:rsidRPr="006A43A5">
              <w:rPr>
                <w:rFonts w:asciiTheme="minorHAnsi" w:hAnsiTheme="minorHAnsi" w:cstheme="minorHAnsi"/>
                <w:sz w:val="22"/>
              </w:rPr>
              <w:t>Light Train Vehicle (the "</w:t>
            </w:r>
            <w:r w:rsidR="00F04BDD" w:rsidRPr="006A43A5">
              <w:rPr>
                <w:rFonts w:asciiTheme="minorHAnsi" w:hAnsiTheme="minorHAnsi" w:cstheme="minorHAnsi"/>
                <w:sz w:val="22"/>
              </w:rPr>
              <w:t>LRV</w:t>
            </w:r>
            <w:r w:rsidR="00810C8E" w:rsidRPr="006A43A5">
              <w:rPr>
                <w:rFonts w:asciiTheme="minorHAnsi" w:hAnsiTheme="minorHAnsi" w:cstheme="minorHAnsi" w:hint="cs"/>
                <w:sz w:val="22"/>
                <w:rtl/>
                <w:lang w:bidi="he-IL"/>
              </w:rPr>
              <w:t>"</w:t>
            </w:r>
            <w:r w:rsidR="00810C8E" w:rsidRPr="006A43A5">
              <w:rPr>
                <w:rFonts w:asciiTheme="minorHAnsi" w:hAnsiTheme="minorHAnsi" w:cstheme="minorHAnsi"/>
                <w:sz w:val="22"/>
              </w:rPr>
              <w:t>)</w:t>
            </w:r>
            <w:r w:rsidR="00F04BDD" w:rsidRPr="006A43A5">
              <w:rPr>
                <w:rFonts w:asciiTheme="minorHAnsi" w:hAnsiTheme="minorHAnsi" w:cstheme="minorHAnsi"/>
                <w:sz w:val="22"/>
              </w:rPr>
              <w:t xml:space="preserve"> </w:t>
            </w:r>
            <w:r w:rsidRPr="006A43A5">
              <w:rPr>
                <w:rFonts w:asciiTheme="minorHAnsi" w:hAnsiTheme="minorHAnsi" w:cstheme="minorHAnsi"/>
                <w:sz w:val="22"/>
              </w:rPr>
              <w:t xml:space="preserve">as it </w:t>
            </w:r>
            <w:r w:rsidR="00BF62FC" w:rsidRPr="006A43A5">
              <w:rPr>
                <w:rFonts w:asciiTheme="minorHAnsi" w:hAnsiTheme="minorHAnsi" w:cstheme="minorHAnsi"/>
                <w:sz w:val="22"/>
              </w:rPr>
              <w:t>arrives at a station platform or</w:t>
            </w:r>
            <w:r w:rsidRPr="006A43A5">
              <w:rPr>
                <w:rFonts w:asciiTheme="minorHAnsi" w:hAnsiTheme="minorHAnsi" w:cstheme="minorHAnsi"/>
                <w:sz w:val="22"/>
              </w:rPr>
              <w:t xml:space="preserve"> </w:t>
            </w:r>
            <w:r w:rsidR="00A339F4" w:rsidRPr="006A43A5">
              <w:rPr>
                <w:rFonts w:asciiTheme="minorHAnsi" w:hAnsiTheme="minorHAnsi" w:cstheme="minorHAnsi"/>
                <w:sz w:val="22"/>
              </w:rPr>
              <w:t xml:space="preserve">at the </w:t>
            </w:r>
            <w:r w:rsidR="009241EB" w:rsidRPr="006A43A5">
              <w:rPr>
                <w:rFonts w:asciiTheme="minorHAnsi" w:hAnsiTheme="minorHAnsi" w:cstheme="minorHAnsi"/>
                <w:sz w:val="22"/>
              </w:rPr>
              <w:t>designated stop</w:t>
            </w:r>
            <w:r w:rsidRPr="006A43A5">
              <w:rPr>
                <w:rFonts w:asciiTheme="minorHAnsi" w:hAnsiTheme="minorHAnsi" w:cstheme="minorHAnsi"/>
                <w:sz w:val="22"/>
              </w:rPr>
              <w:t xml:space="preserve">. The options are to </w:t>
            </w:r>
            <w:r w:rsidR="009241EB" w:rsidRPr="006A43A5">
              <w:rPr>
                <w:rFonts w:asciiTheme="minorHAnsi" w:hAnsiTheme="minorHAnsi" w:cstheme="minorHAnsi"/>
                <w:sz w:val="22"/>
              </w:rPr>
              <w:t xml:space="preserve">read </w:t>
            </w:r>
            <w:r w:rsidR="00BF62FC" w:rsidRPr="006A43A5">
              <w:rPr>
                <w:rFonts w:asciiTheme="minorHAnsi" w:hAnsiTheme="minorHAnsi" w:cstheme="minorHAnsi"/>
                <w:sz w:val="22"/>
              </w:rPr>
              <w:t xml:space="preserve">signage (text) </w:t>
            </w:r>
            <w:r w:rsidR="009241EB" w:rsidRPr="006A43A5">
              <w:rPr>
                <w:rFonts w:asciiTheme="minorHAnsi" w:hAnsiTheme="minorHAnsi" w:cstheme="minorHAnsi"/>
                <w:sz w:val="22"/>
              </w:rPr>
              <w:t xml:space="preserve">or </w:t>
            </w:r>
            <w:r w:rsidRPr="006A43A5">
              <w:rPr>
                <w:rFonts w:asciiTheme="minorHAnsi" w:hAnsiTheme="minorHAnsi" w:cstheme="minorHAnsi"/>
                <w:sz w:val="22"/>
              </w:rPr>
              <w:t>to l</w:t>
            </w:r>
            <w:r w:rsidR="009241EB" w:rsidRPr="006A43A5">
              <w:rPr>
                <w:rFonts w:asciiTheme="minorHAnsi" w:hAnsiTheme="minorHAnsi" w:cstheme="minorHAnsi"/>
                <w:sz w:val="22"/>
              </w:rPr>
              <w:t>isten</w:t>
            </w:r>
            <w:r w:rsidRPr="006A43A5">
              <w:rPr>
                <w:rFonts w:asciiTheme="minorHAnsi" w:hAnsiTheme="minorHAnsi" w:cstheme="minorHAnsi"/>
                <w:sz w:val="22"/>
              </w:rPr>
              <w:t xml:space="preserve"> to </w:t>
            </w:r>
            <w:r w:rsidR="00BF62FC" w:rsidRPr="006A43A5">
              <w:rPr>
                <w:rFonts w:asciiTheme="minorHAnsi" w:hAnsiTheme="minorHAnsi" w:cstheme="minorHAnsi"/>
                <w:sz w:val="22"/>
              </w:rPr>
              <w:t>announcement</w:t>
            </w:r>
            <w:r w:rsidRPr="006A43A5">
              <w:rPr>
                <w:rFonts w:asciiTheme="minorHAnsi" w:hAnsiTheme="minorHAnsi" w:cstheme="minorHAnsi"/>
                <w:sz w:val="22"/>
              </w:rPr>
              <w:t>s</w:t>
            </w:r>
            <w:r w:rsidR="00BF62FC" w:rsidRPr="006A43A5">
              <w:rPr>
                <w:rFonts w:asciiTheme="minorHAnsi" w:hAnsiTheme="minorHAnsi" w:cstheme="minorHAnsi"/>
                <w:sz w:val="22"/>
              </w:rPr>
              <w:t xml:space="preserve">. There </w:t>
            </w:r>
            <w:r w:rsidR="009241EB" w:rsidRPr="006A43A5">
              <w:rPr>
                <w:rFonts w:asciiTheme="minorHAnsi" w:hAnsiTheme="minorHAnsi" w:cstheme="minorHAnsi"/>
                <w:sz w:val="22"/>
              </w:rPr>
              <w:t xml:space="preserve">are </w:t>
            </w:r>
            <w:r w:rsidR="00BF62FC" w:rsidRPr="006A43A5">
              <w:rPr>
                <w:rFonts w:asciiTheme="minorHAnsi" w:hAnsiTheme="minorHAnsi" w:cstheme="minorHAnsi"/>
                <w:sz w:val="22"/>
              </w:rPr>
              <w:t xml:space="preserve">no </w:t>
            </w:r>
            <w:r w:rsidRPr="006A43A5">
              <w:rPr>
                <w:rFonts w:asciiTheme="minorHAnsi" w:hAnsiTheme="minorHAnsi" w:cstheme="minorHAnsi"/>
                <w:sz w:val="22"/>
              </w:rPr>
              <w:t xml:space="preserve">additional </w:t>
            </w:r>
            <w:r w:rsidR="00696903" w:rsidRPr="006A43A5">
              <w:rPr>
                <w:rFonts w:asciiTheme="minorHAnsi" w:hAnsiTheme="minorHAnsi" w:cstheme="minorHAnsi"/>
                <w:sz w:val="22"/>
              </w:rPr>
              <w:t>methods</w:t>
            </w:r>
            <w:r w:rsidR="009241EB" w:rsidRPr="006A43A5">
              <w:rPr>
                <w:rFonts w:asciiTheme="minorHAnsi" w:hAnsiTheme="minorHAnsi" w:cstheme="minorHAnsi"/>
                <w:sz w:val="22"/>
              </w:rPr>
              <w:t xml:space="preserve"> for</w:t>
            </w:r>
            <w:r w:rsidRPr="006A43A5">
              <w:rPr>
                <w:rFonts w:asciiTheme="minorHAnsi" w:hAnsiTheme="minorHAnsi" w:cstheme="minorHAnsi"/>
                <w:sz w:val="22"/>
              </w:rPr>
              <w:t xml:space="preserve"> users that cannot easily </w:t>
            </w:r>
            <w:r w:rsidR="00696903" w:rsidRPr="006A43A5">
              <w:rPr>
                <w:rFonts w:asciiTheme="minorHAnsi" w:hAnsiTheme="minorHAnsi" w:cstheme="minorHAnsi"/>
                <w:sz w:val="22"/>
              </w:rPr>
              <w:t xml:space="preserve">access these techniques. </w:t>
            </w:r>
          </w:p>
          <w:p w14:paraId="4DECF89B" w14:textId="77777777" w:rsidR="00686D96" w:rsidRDefault="00EF5643">
            <w:pPr>
              <w:pStyle w:val="a"/>
              <w:framePr w:hSpace="0" w:wrap="auto" w:vAnchor="margin" w:hAnchor="text" w:xAlign="left" w:yAlign="inline"/>
              <w:numPr>
                <w:ilvl w:val="0"/>
                <w:numId w:val="4"/>
              </w:numPr>
            </w:pPr>
            <w:r>
              <w:t>W</w:t>
            </w:r>
            <w:r w:rsidR="00BF62FC" w:rsidRPr="006A31A1">
              <w:t xml:space="preserve">hen passengers are required to proceed </w:t>
            </w:r>
            <w:r w:rsidR="00696903">
              <w:t xml:space="preserve">along irregular routes </w:t>
            </w:r>
            <w:r w:rsidR="00BF62FC" w:rsidRPr="006A31A1">
              <w:t>or</w:t>
            </w:r>
            <w:r w:rsidR="00696903">
              <w:t xml:space="preserve"> to</w:t>
            </w:r>
            <w:r w:rsidR="00BF62FC" w:rsidRPr="006A31A1">
              <w:t xml:space="preserve"> evacuate </w:t>
            </w:r>
            <w:r w:rsidR="007F1211">
              <w:t xml:space="preserve">from </w:t>
            </w:r>
            <w:r w:rsidR="00BF62FC" w:rsidRPr="006A31A1">
              <w:t xml:space="preserve">the platform, guidance </w:t>
            </w:r>
            <w:r w:rsidR="00AE7ECD" w:rsidRPr="00AE7ECD">
              <w:t>is provided by</w:t>
            </w:r>
            <w:r w:rsidR="00AE7ECD">
              <w:t xml:space="preserve"> means of </w:t>
            </w:r>
            <w:r w:rsidR="00BF62FC" w:rsidRPr="006A31A1">
              <w:t xml:space="preserve">vocal and </w:t>
            </w:r>
            <w:r w:rsidR="00696903">
              <w:t xml:space="preserve">text display only, again limiting access to the information and alerts. </w:t>
            </w:r>
          </w:p>
          <w:p w14:paraId="4DECF89D" w14:textId="77777777" w:rsidR="00686D96" w:rsidRDefault="00EF5643">
            <w:pPr>
              <w:pStyle w:val="a"/>
              <w:framePr w:hSpace="0" w:wrap="auto" w:vAnchor="margin" w:hAnchor="text" w:xAlign="left" w:yAlign="inline"/>
              <w:numPr>
                <w:ilvl w:val="0"/>
                <w:numId w:val="8"/>
              </w:numPr>
            </w:pPr>
            <w:r w:rsidRPr="006A31A1">
              <w:t>Buying a ticket in a vending machine and validating the ticket before and after the travel, require</w:t>
            </w:r>
            <w:r w:rsidR="001D3105">
              <w:t>s</w:t>
            </w:r>
            <w:r w:rsidRPr="006A31A1">
              <w:t xml:space="preserve"> </w:t>
            </w:r>
            <w:r w:rsidR="00CD2C98">
              <w:t>the</w:t>
            </w:r>
            <w:r w:rsidR="00696903">
              <w:t xml:space="preserve"> </w:t>
            </w:r>
            <w:r w:rsidR="00A07336">
              <w:t>user to</w:t>
            </w:r>
            <w:r w:rsidR="00CD2C98">
              <w:t xml:space="preserve"> understand instructions and to </w:t>
            </w:r>
            <w:r w:rsidRPr="006A31A1">
              <w:t>execut</w:t>
            </w:r>
            <w:r w:rsidR="00CD2C98">
              <w:t>e</w:t>
            </w:r>
            <w:r w:rsidRPr="006A31A1">
              <w:t xml:space="preserve"> a </w:t>
            </w:r>
            <w:r w:rsidR="00CD2C98">
              <w:t>series</w:t>
            </w:r>
            <w:r w:rsidRPr="006A31A1">
              <w:t xml:space="preserve"> of action</w:t>
            </w:r>
            <w:r w:rsidR="00FE2939">
              <w:t>s</w:t>
            </w:r>
            <w:r w:rsidRPr="006A31A1">
              <w:t xml:space="preserve">. The </w:t>
            </w:r>
            <w:r w:rsidR="00696903">
              <w:t>current</w:t>
            </w:r>
            <w:r w:rsidRPr="006A31A1">
              <w:t xml:space="preserve"> guidance </w:t>
            </w:r>
            <w:r w:rsidR="00696903">
              <w:t>is limit</w:t>
            </w:r>
            <w:r w:rsidR="00993E29">
              <w:t>ed</w:t>
            </w:r>
            <w:r w:rsidR="00696903">
              <w:t xml:space="preserve"> and not easily accessible by all. </w:t>
            </w:r>
            <w:r w:rsidRPr="006A31A1">
              <w:t xml:space="preserve"> </w:t>
            </w:r>
          </w:p>
          <w:p w14:paraId="4DECF89F" w14:textId="77777777" w:rsidR="00686D96" w:rsidRDefault="00EF5643">
            <w:pPr>
              <w:pStyle w:val="a"/>
              <w:framePr w:hSpace="0" w:wrap="auto" w:vAnchor="margin" w:hAnchor="text" w:xAlign="left" w:yAlign="inline"/>
              <w:numPr>
                <w:ilvl w:val="0"/>
                <w:numId w:val="8"/>
              </w:numPr>
            </w:pPr>
            <w:bookmarkStart w:id="6" w:name="_Hlk146441835"/>
            <w:r w:rsidRPr="00D80068">
              <w:t>While travelling with public transport, the passengers need to be well advised of timetables. This enables them to plan the journey efficiently. Currently there is a lack of such guidance </w:t>
            </w:r>
            <w:proofErr w:type="gramStart"/>
            <w:r w:rsidRPr="00D80068">
              <w:t>system</w:t>
            </w:r>
            <w:bookmarkEnd w:id="6"/>
            <w:proofErr w:type="gramEnd"/>
          </w:p>
          <w:p w14:paraId="4DECF8A1" w14:textId="77777777" w:rsidR="00617580" w:rsidRDefault="00EF5643">
            <w:pPr>
              <w:pStyle w:val="a"/>
              <w:framePr w:hSpace="0" w:wrap="auto" w:vAnchor="margin" w:hAnchor="text" w:xAlign="left" w:yAlign="inline"/>
              <w:numPr>
                <w:ilvl w:val="0"/>
                <w:numId w:val="8"/>
              </w:numPr>
            </w:pPr>
            <w:r w:rsidRPr="006A31A1">
              <w:t xml:space="preserve">Performing actions in a </w:t>
            </w:r>
            <w:r w:rsidR="00696903">
              <w:t>limited</w:t>
            </w:r>
            <w:r w:rsidR="00685B08" w:rsidRPr="006A31A1">
              <w:t xml:space="preserve"> </w:t>
            </w:r>
            <w:r w:rsidRPr="006A31A1">
              <w:t>time</w:t>
            </w:r>
            <w:r w:rsidR="00685B08">
              <w:t xml:space="preserve"> frame</w:t>
            </w:r>
            <w:r w:rsidR="0007127A">
              <w:t xml:space="preserve">, such as </w:t>
            </w:r>
            <w:r w:rsidR="00696903">
              <w:t>getting</w:t>
            </w:r>
            <w:r w:rsidR="0007127A">
              <w:t xml:space="preserve"> on </w:t>
            </w:r>
            <w:r w:rsidR="00696903">
              <w:t>or</w:t>
            </w:r>
            <w:r w:rsidR="0007127A">
              <w:t xml:space="preserve"> off the LRV in </w:t>
            </w:r>
            <w:r w:rsidR="00696903">
              <w:t>a</w:t>
            </w:r>
            <w:r w:rsidR="00251299">
              <w:t xml:space="preserve"> </w:t>
            </w:r>
            <w:r w:rsidR="00696903">
              <w:t xml:space="preserve">short </w:t>
            </w:r>
            <w:r w:rsidR="0007127A">
              <w:t xml:space="preserve">window of </w:t>
            </w:r>
            <w:r w:rsidR="00696903">
              <w:t>o</w:t>
            </w:r>
            <w:r w:rsidR="00251299">
              <w:t>pening and clos</w:t>
            </w:r>
            <w:r w:rsidR="00696903">
              <w:t xml:space="preserve">ing </w:t>
            </w:r>
            <w:r w:rsidRPr="006A31A1">
              <w:t>doors</w:t>
            </w:r>
            <w:r w:rsidR="0007127A">
              <w:t xml:space="preserve">, </w:t>
            </w:r>
            <w:r w:rsidRPr="006A31A1">
              <w:t xml:space="preserve">is a barrier for people who </w:t>
            </w:r>
            <w:r w:rsidR="00696903">
              <w:t xml:space="preserve">require more </w:t>
            </w:r>
            <w:r w:rsidRPr="006A31A1">
              <w:t>time to process information</w:t>
            </w:r>
            <w:r w:rsidR="00182665">
              <w:t xml:space="preserve"> and </w:t>
            </w:r>
            <w:r w:rsidR="00696903">
              <w:t>to respond. Currently</w:t>
            </w:r>
            <w:r w:rsidR="0011178B">
              <w:t xml:space="preserve"> t</w:t>
            </w:r>
            <w:r w:rsidR="00182665">
              <w:t>here is n</w:t>
            </w:r>
            <w:r w:rsidRPr="006A31A1">
              <w:t xml:space="preserve">o system </w:t>
            </w:r>
            <w:r w:rsidR="00182665">
              <w:t>that</w:t>
            </w:r>
            <w:r w:rsidR="0011178B">
              <w:t xml:space="preserve"> inform</w:t>
            </w:r>
            <w:r w:rsidR="00696903">
              <w:t>s</w:t>
            </w:r>
            <w:r w:rsidR="0011178B">
              <w:t xml:space="preserve"> passengers </w:t>
            </w:r>
            <w:r w:rsidR="00696903">
              <w:t xml:space="preserve">about </w:t>
            </w:r>
            <w:r w:rsidR="00993E29" w:rsidRPr="00993E29">
              <w:t xml:space="preserve">projected actions </w:t>
            </w:r>
            <w:r w:rsidR="00696903">
              <w:t xml:space="preserve">and </w:t>
            </w:r>
            <w:r w:rsidR="00F00011">
              <w:t xml:space="preserve">their </w:t>
            </w:r>
            <w:r w:rsidR="00696903">
              <w:t>associated timeframes</w:t>
            </w:r>
            <w:r w:rsidR="00F00011">
              <w:t>.</w:t>
            </w:r>
          </w:p>
          <w:p w14:paraId="4DECF8A3" w14:textId="0D47EA72" w:rsidR="00686D96" w:rsidRDefault="00EF5643">
            <w:pPr>
              <w:pStyle w:val="a"/>
              <w:framePr w:hSpace="0" w:wrap="auto" w:vAnchor="margin" w:hAnchor="text" w:xAlign="left" w:yAlign="inline"/>
              <w:numPr>
                <w:ilvl w:val="0"/>
                <w:numId w:val="8"/>
              </w:numPr>
            </w:pPr>
            <w:r w:rsidRPr="006A31A1">
              <w:t>Train Stations are busy, crowd</w:t>
            </w:r>
            <w:r w:rsidR="00F00011">
              <w:t>ed</w:t>
            </w:r>
            <w:r w:rsidRPr="006A31A1">
              <w:t>, noisy, and distra</w:t>
            </w:r>
            <w:r w:rsidR="00F00011">
              <w:t>cting</w:t>
            </w:r>
            <w:r w:rsidRPr="006A31A1">
              <w:t xml:space="preserve">. </w:t>
            </w:r>
            <w:r w:rsidR="00F951E8">
              <w:t>There is n</w:t>
            </w:r>
            <w:r w:rsidRPr="006A31A1">
              <w:t xml:space="preserve">o system </w:t>
            </w:r>
            <w:r w:rsidR="004751F8">
              <w:t>that</w:t>
            </w:r>
            <w:r w:rsidR="00F951E8">
              <w:t xml:space="preserve"> </w:t>
            </w:r>
            <w:r w:rsidRPr="006A31A1">
              <w:t>help</w:t>
            </w:r>
            <w:r w:rsidR="004751F8">
              <w:t>s</w:t>
            </w:r>
            <w:r w:rsidRPr="006A31A1">
              <w:t xml:space="preserve"> people </w:t>
            </w:r>
            <w:r w:rsidR="004751F8">
              <w:t>with</w:t>
            </w:r>
            <w:r w:rsidRPr="006A31A1">
              <w:t xml:space="preserve"> difficult</w:t>
            </w:r>
            <w:r w:rsidR="004751F8">
              <w:t>ies</w:t>
            </w:r>
            <w:r w:rsidRPr="006A31A1">
              <w:t xml:space="preserve"> to function in such </w:t>
            </w:r>
            <w:r w:rsidR="00793619">
              <w:t xml:space="preserve">an </w:t>
            </w:r>
            <w:r w:rsidRPr="006A31A1">
              <w:t>environment.</w:t>
            </w:r>
          </w:p>
          <w:p w14:paraId="4DECF8A5" w14:textId="77777777" w:rsidR="00686D96" w:rsidRPr="006A31A1" w:rsidRDefault="00EF5643">
            <w:pPr>
              <w:pStyle w:val="a"/>
              <w:framePr w:hSpace="0" w:wrap="auto" w:vAnchor="margin" w:hAnchor="text" w:xAlign="left" w:yAlign="inline"/>
              <w:numPr>
                <w:ilvl w:val="0"/>
                <w:numId w:val="8"/>
              </w:numPr>
            </w:pPr>
            <w:r w:rsidRPr="006A31A1">
              <w:t xml:space="preserve">In situations </w:t>
            </w:r>
            <w:r w:rsidR="00742BC4" w:rsidRPr="006A31A1">
              <w:t>whe</w:t>
            </w:r>
            <w:r w:rsidR="00742BC4">
              <w:t>n</w:t>
            </w:r>
            <w:r w:rsidR="00742BC4" w:rsidRPr="006A31A1">
              <w:t xml:space="preserve"> </w:t>
            </w:r>
            <w:r w:rsidR="00742BC4">
              <w:t>the passenger is obliged to change his</w:t>
            </w:r>
            <w:r w:rsidR="00993E29">
              <w:t>/her</w:t>
            </w:r>
            <w:r w:rsidR="00742BC4">
              <w:t xml:space="preserve"> regular routine while using public </w:t>
            </w:r>
            <w:r w:rsidR="00BB08F0">
              <w:t>transportation, such</w:t>
            </w:r>
            <w:r w:rsidR="00742BC4">
              <w:t xml:space="preserve"> as</w:t>
            </w:r>
            <w:r w:rsidRPr="006A31A1">
              <w:t xml:space="preserve"> emergency</w:t>
            </w:r>
            <w:r w:rsidR="00FE2939">
              <w:t xml:space="preserve"> event</w:t>
            </w:r>
            <w:r w:rsidR="00742BC4">
              <w:t>s</w:t>
            </w:r>
            <w:r w:rsidRPr="006A31A1">
              <w:t xml:space="preserve">, </w:t>
            </w:r>
            <w:r w:rsidR="00FE2939">
              <w:t xml:space="preserve">or </w:t>
            </w:r>
            <w:r w:rsidRPr="006A31A1">
              <w:t>when</w:t>
            </w:r>
            <w:r w:rsidR="00FE2939">
              <w:t xml:space="preserve"> a passenger loses</w:t>
            </w:r>
            <w:r w:rsidRPr="006A31A1">
              <w:t xml:space="preserve"> </w:t>
            </w:r>
            <w:r w:rsidR="00FE2939">
              <w:t>his</w:t>
            </w:r>
            <w:r w:rsidR="00993E29">
              <w:t>/her</w:t>
            </w:r>
            <w:r w:rsidR="00993E29" w:rsidRPr="006A31A1">
              <w:t xml:space="preserve"> </w:t>
            </w:r>
            <w:r w:rsidRPr="006A31A1">
              <w:t>way or</w:t>
            </w:r>
            <w:r w:rsidR="00FE2939">
              <w:t xml:space="preserve"> </w:t>
            </w:r>
            <w:r w:rsidRPr="006A31A1">
              <w:t>g</w:t>
            </w:r>
            <w:r w:rsidR="00FE2939">
              <w:t>e</w:t>
            </w:r>
            <w:r w:rsidRPr="006A31A1">
              <w:t>t</w:t>
            </w:r>
            <w:r w:rsidR="00FE2939">
              <w:t>s</w:t>
            </w:r>
            <w:r w:rsidRPr="006A31A1">
              <w:t xml:space="preserve"> on the wrong </w:t>
            </w:r>
            <w:r w:rsidR="006A7F2F" w:rsidRPr="006A31A1">
              <w:t>LRV</w:t>
            </w:r>
            <w:r w:rsidRPr="006A31A1">
              <w:t xml:space="preserve">, the following </w:t>
            </w:r>
            <w:r w:rsidR="00742BC4">
              <w:t>barriers might occur</w:t>
            </w:r>
            <w:r w:rsidRPr="006A31A1">
              <w:t>:</w:t>
            </w:r>
          </w:p>
          <w:p w14:paraId="4DECF8A6" w14:textId="77777777" w:rsidR="00686D96" w:rsidRPr="006A31A1" w:rsidRDefault="00EF5643">
            <w:pPr>
              <w:pStyle w:val="a"/>
              <w:framePr w:hSpace="0" w:wrap="auto" w:vAnchor="margin" w:hAnchor="text" w:xAlign="left" w:yAlign="inline"/>
              <w:numPr>
                <w:ilvl w:val="1"/>
                <w:numId w:val="8"/>
              </w:numPr>
            </w:pPr>
            <w:r w:rsidRPr="006A31A1">
              <w:t xml:space="preserve">The staff </w:t>
            </w:r>
            <w:r w:rsidR="00CA23BA">
              <w:t>might</w:t>
            </w:r>
            <w:r w:rsidR="00CA23BA" w:rsidRPr="006A31A1">
              <w:t xml:space="preserve"> </w:t>
            </w:r>
            <w:r w:rsidRPr="006A31A1">
              <w:t>find it hard to recognize people with invisible disabilities who need help.</w:t>
            </w:r>
          </w:p>
          <w:p w14:paraId="4DECF8A7" w14:textId="77777777" w:rsidR="00686D96" w:rsidRPr="006A31A1" w:rsidRDefault="00EF5643">
            <w:pPr>
              <w:pStyle w:val="a"/>
              <w:framePr w:hSpace="0" w:wrap="auto" w:vAnchor="margin" w:hAnchor="text" w:xAlign="left" w:yAlign="inline"/>
              <w:numPr>
                <w:ilvl w:val="1"/>
                <w:numId w:val="8"/>
              </w:numPr>
            </w:pPr>
            <w:r w:rsidRPr="006A31A1">
              <w:t xml:space="preserve">People with special needs </w:t>
            </w:r>
            <w:r w:rsidR="00CA23BA">
              <w:t>might</w:t>
            </w:r>
            <w:r w:rsidR="00CA23BA" w:rsidRPr="006A31A1">
              <w:t xml:space="preserve"> </w:t>
            </w:r>
            <w:r w:rsidRPr="006A31A1">
              <w:t>find it difficult to make quick decisions, respond effectively, and will need personal help for their needs. </w:t>
            </w:r>
          </w:p>
          <w:p w14:paraId="4DECF8A8" w14:textId="77777777" w:rsidR="00686D96" w:rsidRPr="006A31A1" w:rsidRDefault="00EF5643">
            <w:pPr>
              <w:pStyle w:val="a"/>
              <w:framePr w:hSpace="0" w:wrap="auto" w:vAnchor="margin" w:hAnchor="text" w:xAlign="left" w:yAlign="inline"/>
              <w:numPr>
                <w:ilvl w:val="1"/>
                <w:numId w:val="8"/>
              </w:numPr>
            </w:pPr>
            <w:r w:rsidRPr="006A31A1">
              <w:t xml:space="preserve">People who have interpersonal communication disabilities </w:t>
            </w:r>
            <w:r w:rsidR="00CA23BA">
              <w:t>might</w:t>
            </w:r>
            <w:r w:rsidR="00CA23BA" w:rsidRPr="006A31A1">
              <w:t xml:space="preserve"> </w:t>
            </w:r>
            <w:r w:rsidR="00F00011">
              <w:t xml:space="preserve">struggle </w:t>
            </w:r>
            <w:r w:rsidR="00CA23BA">
              <w:t xml:space="preserve">to </w:t>
            </w:r>
            <w:r w:rsidR="00CA23BA" w:rsidRPr="006A31A1">
              <w:t>receiv</w:t>
            </w:r>
            <w:r w:rsidR="00CA23BA">
              <w:t>e</w:t>
            </w:r>
            <w:r w:rsidR="00CA23BA" w:rsidRPr="006A31A1">
              <w:t xml:space="preserve"> </w:t>
            </w:r>
            <w:r w:rsidR="00F00011">
              <w:t xml:space="preserve">support. </w:t>
            </w:r>
          </w:p>
          <w:p w14:paraId="4DECF8A9" w14:textId="77777777" w:rsidR="00686D96" w:rsidRPr="00D6248C" w:rsidRDefault="00EF5643">
            <w:pPr>
              <w:pStyle w:val="a"/>
              <w:framePr w:hSpace="0" w:wrap="auto" w:vAnchor="margin" w:hAnchor="text" w:xAlign="left" w:yAlign="inline"/>
              <w:numPr>
                <w:ilvl w:val="0"/>
                <w:numId w:val="8"/>
              </w:numPr>
              <w:rPr>
                <w:rFonts w:eastAsiaTheme="minorHAnsi"/>
              </w:rPr>
            </w:pPr>
            <w:r w:rsidRPr="00D6248C">
              <w:rPr>
                <w:rFonts w:eastAsiaTheme="minorHAnsi"/>
              </w:rPr>
              <w:t xml:space="preserve">There is </w:t>
            </w:r>
            <w:r w:rsidR="007C0E26">
              <w:rPr>
                <w:rFonts w:eastAsiaTheme="minorHAnsi"/>
              </w:rPr>
              <w:t xml:space="preserve">standardization </w:t>
            </w:r>
            <w:r w:rsidRPr="00D6248C">
              <w:rPr>
                <w:rFonts w:eastAsiaTheme="minorHAnsi"/>
              </w:rPr>
              <w:t xml:space="preserve">in the way information is delivered </w:t>
            </w:r>
            <w:r w:rsidR="00BA66CA">
              <w:rPr>
                <w:rFonts w:eastAsiaTheme="minorHAnsi"/>
              </w:rPr>
              <w:t xml:space="preserve">in public transportation </w:t>
            </w:r>
            <w:r w:rsidRPr="00D6248C">
              <w:rPr>
                <w:rFonts w:eastAsiaTheme="minorHAnsi"/>
              </w:rPr>
              <w:t>(stationary signage, signage on screens, voice announcement)</w:t>
            </w:r>
            <w:r w:rsidR="006B5AEA">
              <w:rPr>
                <w:rFonts w:eastAsiaTheme="minorHAnsi"/>
              </w:rPr>
              <w:t>,</w:t>
            </w:r>
            <w:r w:rsidRPr="00D6248C">
              <w:rPr>
                <w:rFonts w:eastAsiaTheme="minorHAnsi"/>
              </w:rPr>
              <w:t xml:space="preserve"> </w:t>
            </w:r>
            <w:r w:rsidR="00BA66CA">
              <w:rPr>
                <w:rFonts w:eastAsiaTheme="minorHAnsi"/>
              </w:rPr>
              <w:t xml:space="preserve">but </w:t>
            </w:r>
            <w:r w:rsidRPr="00D6248C">
              <w:rPr>
                <w:rFonts w:eastAsiaTheme="minorHAnsi"/>
              </w:rPr>
              <w:t xml:space="preserve">there is no </w:t>
            </w:r>
            <w:r w:rsidR="00F00011">
              <w:rPr>
                <w:rFonts w:eastAsiaTheme="minorHAnsi"/>
              </w:rPr>
              <w:t xml:space="preserve">method for </w:t>
            </w:r>
            <w:r w:rsidRPr="00D6248C">
              <w:rPr>
                <w:rFonts w:eastAsiaTheme="minorHAnsi"/>
              </w:rPr>
              <w:t>deliver</w:t>
            </w:r>
            <w:r w:rsidR="00993E29">
              <w:rPr>
                <w:rFonts w:eastAsiaTheme="minorHAnsi"/>
              </w:rPr>
              <w:t xml:space="preserve">ying </w:t>
            </w:r>
            <w:r w:rsidRPr="00D6248C">
              <w:rPr>
                <w:rFonts w:eastAsiaTheme="minorHAnsi"/>
              </w:rPr>
              <w:t xml:space="preserve">information to people with different processing </w:t>
            </w:r>
            <w:r w:rsidR="00BA66CA">
              <w:rPr>
                <w:rFonts w:eastAsiaTheme="minorHAnsi"/>
              </w:rPr>
              <w:t>di</w:t>
            </w:r>
            <w:r w:rsidR="006B5AEA">
              <w:rPr>
                <w:rFonts w:eastAsiaTheme="minorHAnsi"/>
              </w:rPr>
              <w:t>fficulties</w:t>
            </w:r>
            <w:r w:rsidRPr="00D6248C">
              <w:rPr>
                <w:rFonts w:eastAsiaTheme="minorHAnsi"/>
              </w:rPr>
              <w:t>.</w:t>
            </w:r>
          </w:p>
        </w:tc>
      </w:tr>
      <w:tr w:rsidR="008E4D47" w14:paraId="4DECF8AC" w14:textId="77777777" w:rsidTr="002443C8">
        <w:tc>
          <w:tcPr>
            <w:tcW w:w="11293" w:type="dxa"/>
            <w:gridSpan w:val="3"/>
            <w:shd w:val="clear" w:color="auto" w:fill="7B7B7B" w:themeFill="accent3" w:themeFillShade="BF"/>
            <w:vAlign w:val="center"/>
          </w:tcPr>
          <w:p w14:paraId="4DECF8AB" w14:textId="77777777" w:rsidR="00686D96" w:rsidRPr="006A31A1" w:rsidRDefault="00EF5643" w:rsidP="006A43A5">
            <w:pPr>
              <w:pStyle w:val="2"/>
              <w:framePr w:hSpace="0" w:wrap="auto" w:vAnchor="margin" w:hAnchor="text" w:xAlign="left" w:yAlign="inline"/>
            </w:pPr>
            <w:r w:rsidRPr="006A31A1">
              <w:t xml:space="preserve">SPECIFICATIONS FOR </w:t>
            </w:r>
            <w:r w:rsidR="002D5F55">
              <w:rPr>
                <w:rFonts w:hint="cs"/>
                <w:lang w:bidi="he-IL"/>
              </w:rPr>
              <w:t>REQUESTED SOLUTIONS</w:t>
            </w:r>
          </w:p>
        </w:tc>
      </w:tr>
      <w:tr w:rsidR="008E4D47" w14:paraId="4DECF8B6" w14:textId="77777777" w:rsidTr="002443C8">
        <w:trPr>
          <w:trHeight w:val="20"/>
        </w:trPr>
        <w:tc>
          <w:tcPr>
            <w:tcW w:w="11293" w:type="dxa"/>
            <w:gridSpan w:val="3"/>
            <w:shd w:val="clear" w:color="auto" w:fill="FFFFFF" w:themeFill="background1"/>
            <w:vAlign w:val="center"/>
          </w:tcPr>
          <w:p w14:paraId="38433FE5" w14:textId="77777777" w:rsidR="00FA633F" w:rsidRPr="00FA633F" w:rsidRDefault="00FA633F">
            <w:pPr>
              <w:pStyle w:val="a"/>
              <w:framePr w:hSpace="0" w:wrap="auto" w:vAnchor="margin" w:hAnchor="text" w:xAlign="left" w:yAlign="inline"/>
              <w:numPr>
                <w:ilvl w:val="0"/>
                <w:numId w:val="10"/>
              </w:numPr>
              <w:rPr>
                <w:rFonts w:cstheme="minorHAnsi"/>
              </w:rPr>
            </w:pPr>
            <w:r w:rsidRPr="00FA633F">
              <w:rPr>
                <w:rFonts w:cstheme="minorHAnsi"/>
              </w:rPr>
              <w:t xml:space="preserve">NTA wishes to receive from responders to this RFI (the "Participants") information about Solutions that meet the following criteria: </w:t>
            </w:r>
          </w:p>
          <w:p w14:paraId="06F7166E" w14:textId="77777777" w:rsidR="00FA633F" w:rsidRPr="00FA633F" w:rsidRDefault="00FA633F" w:rsidP="00BA104D">
            <w:pPr>
              <w:pStyle w:val="NumberList2"/>
              <w:bidi w:val="0"/>
            </w:pPr>
            <w:r w:rsidRPr="00FA633F">
              <w:t>Technological Solutions and/or a combination of technological and design Solutions that are accessibility-oriented or can be adapted for accessibility (the "Technology").</w:t>
            </w:r>
          </w:p>
          <w:p w14:paraId="50242319" w14:textId="77777777" w:rsidR="00FA633F" w:rsidRPr="00BA104D" w:rsidRDefault="00FA633F" w:rsidP="00BA104D">
            <w:pPr>
              <w:pStyle w:val="NumberList2"/>
              <w:bidi w:val="0"/>
              <w:rPr>
                <w:rFonts w:cstheme="minorHAnsi"/>
              </w:rPr>
            </w:pPr>
            <w:r w:rsidRPr="00BA104D">
              <w:t>The</w:t>
            </w:r>
            <w:r w:rsidRPr="00BA104D">
              <w:rPr>
                <w:rFonts w:cstheme="minorHAnsi"/>
              </w:rPr>
              <w:t xml:space="preserve"> Technology is fully accessible to all disabilities and needs according to the WCAG .21 guidelines AA. (https://www.w3.org/TR/WCAG21/)  </w:t>
            </w:r>
          </w:p>
          <w:p w14:paraId="15634536" w14:textId="77777777" w:rsidR="00FA633F" w:rsidRPr="00BA104D" w:rsidRDefault="00FA633F" w:rsidP="00BA104D">
            <w:pPr>
              <w:pStyle w:val="NumberList2"/>
              <w:bidi w:val="0"/>
              <w:rPr>
                <w:rFonts w:cstheme="minorHAnsi"/>
              </w:rPr>
            </w:pPr>
            <w:r w:rsidRPr="00BA104D">
              <w:t>The</w:t>
            </w:r>
            <w:r w:rsidRPr="00BA104D">
              <w:rPr>
                <w:rFonts w:cstheme="minorHAnsi"/>
              </w:rPr>
              <w:t xml:space="preserve"> use of the technology does not depend on connection to the network (cellular, Wi-Fi, etc.)</w:t>
            </w:r>
          </w:p>
          <w:p w14:paraId="1C62D4E7" w14:textId="27B2DB11" w:rsidR="00FA633F" w:rsidRPr="00BA104D" w:rsidRDefault="00FA633F">
            <w:pPr>
              <w:pStyle w:val="a"/>
              <w:framePr w:hSpace="0" w:wrap="auto" w:vAnchor="margin" w:hAnchor="text" w:xAlign="left" w:yAlign="inline"/>
              <w:numPr>
                <w:ilvl w:val="0"/>
                <w:numId w:val="10"/>
              </w:numPr>
              <w:rPr>
                <w:rFonts w:cstheme="minorHAnsi"/>
                <w:b/>
                <w:bCs/>
              </w:rPr>
            </w:pPr>
            <w:r w:rsidRPr="00BA104D">
              <w:rPr>
                <w:rFonts w:cstheme="minorHAnsi"/>
                <w:b/>
                <w:bCs/>
              </w:rPr>
              <w:t>The proposed solution may include one or more of the following:</w:t>
            </w:r>
          </w:p>
          <w:p w14:paraId="168E62CF" w14:textId="2C5F642C" w:rsidR="00FA633F" w:rsidRPr="00FA633F" w:rsidRDefault="00FA633F" w:rsidP="00CD7BBA">
            <w:pPr>
              <w:pStyle w:val="NumberList2"/>
              <w:bidi w:val="0"/>
            </w:pPr>
            <w:r w:rsidRPr="00FA633F">
              <w:t xml:space="preserve"> </w:t>
            </w:r>
            <w:r w:rsidRPr="00CD7BBA">
              <w:rPr>
                <w:rFonts w:cstheme="minorHAnsi"/>
              </w:rPr>
              <w:t>Enables</w:t>
            </w:r>
            <w:r w:rsidRPr="00FA633F">
              <w:t xml:space="preserve"> personal and customized use.</w:t>
            </w:r>
          </w:p>
          <w:p w14:paraId="6F715E36" w14:textId="77777777" w:rsidR="00FA633F" w:rsidRPr="00FA633F" w:rsidRDefault="00FA633F" w:rsidP="00CD7BBA">
            <w:pPr>
              <w:pStyle w:val="NumberList2"/>
              <w:bidi w:val="0"/>
              <w:rPr>
                <w:rFonts w:cstheme="minorHAnsi"/>
              </w:rPr>
            </w:pPr>
            <w:r w:rsidRPr="00FA633F">
              <w:rPr>
                <w:rFonts w:cstheme="minorHAnsi"/>
              </w:rPr>
              <w:t>Operates on devices that are available for use on site (such as on-site machines / on-site screen on the floor or the wall) or on devices that are in everyday use by the passengers and are easy to carry (Such as a mobile phone, a bracelet, a smart wristband etc.).</w:t>
            </w:r>
          </w:p>
          <w:p w14:paraId="6B38349A" w14:textId="77777777" w:rsidR="00FA633F" w:rsidRPr="00FA633F" w:rsidRDefault="00FA633F" w:rsidP="00CD7BBA">
            <w:pPr>
              <w:pStyle w:val="NumberList2"/>
              <w:bidi w:val="0"/>
              <w:rPr>
                <w:rFonts w:cstheme="minorHAnsi"/>
              </w:rPr>
            </w:pPr>
            <w:r w:rsidRPr="00FA633F">
              <w:rPr>
                <w:rFonts w:cstheme="minorHAnsi"/>
              </w:rPr>
              <w:t xml:space="preserve"> </w:t>
            </w:r>
            <w:r w:rsidRPr="00CD7BBA">
              <w:rPr>
                <w:rFonts w:cstheme="minorHAnsi"/>
              </w:rPr>
              <w:t>Enables</w:t>
            </w:r>
            <w:r w:rsidRPr="00FA633F">
              <w:rPr>
                <w:rFonts w:cstheme="minorHAnsi"/>
              </w:rPr>
              <w:t xml:space="preserve"> multiple ways of activation, such as Voice operation, Text-to-speech, Speech-to-text, enlarged buttons if needed, Symbols etc. </w:t>
            </w:r>
          </w:p>
          <w:p w14:paraId="4DECF8B5" w14:textId="7B2530D4" w:rsidR="00686D96" w:rsidRPr="006A43A5" w:rsidRDefault="00FA633F">
            <w:pPr>
              <w:pStyle w:val="a"/>
              <w:framePr w:hSpace="0" w:wrap="auto" w:vAnchor="margin" w:hAnchor="text" w:xAlign="left" w:yAlign="inline"/>
              <w:numPr>
                <w:ilvl w:val="0"/>
                <w:numId w:val="10"/>
              </w:numPr>
              <w:rPr>
                <w:rFonts w:asciiTheme="majorHAnsi" w:hAnsiTheme="majorHAnsi" w:cstheme="majorHAnsi"/>
                <w:lang w:val="en-US" w:eastAsia="en-US"/>
              </w:rPr>
            </w:pPr>
            <w:r w:rsidRPr="00BA104D">
              <w:rPr>
                <w:rFonts w:cstheme="minorHAnsi"/>
                <w:b/>
                <w:bCs/>
              </w:rPr>
              <w:t>For more information on requested solutions and examples, please see Annex B</w:t>
            </w:r>
          </w:p>
        </w:tc>
      </w:tr>
      <w:tr w:rsidR="008E4D47" w14:paraId="4DECF8BA" w14:textId="77777777" w:rsidTr="002443C8">
        <w:tc>
          <w:tcPr>
            <w:tcW w:w="11293" w:type="dxa"/>
            <w:gridSpan w:val="3"/>
            <w:shd w:val="clear" w:color="auto" w:fill="7B7B7B" w:themeFill="accent3" w:themeFillShade="BF"/>
            <w:vAlign w:val="center"/>
          </w:tcPr>
          <w:p w14:paraId="4DECF8B9" w14:textId="77777777" w:rsidR="00686D96" w:rsidRPr="006A31A1" w:rsidRDefault="00EF5643" w:rsidP="006A43A5">
            <w:pPr>
              <w:pStyle w:val="2"/>
              <w:framePr w:hSpace="0" w:wrap="auto" w:vAnchor="margin" w:hAnchor="text" w:xAlign="left" w:yAlign="inline"/>
            </w:pPr>
            <w:r>
              <w:t>A LIST OF DATES FOR TH</w:t>
            </w:r>
            <w:r w:rsidR="00BC227D">
              <w:t>IS</w:t>
            </w:r>
            <w:r>
              <w:t xml:space="preserve"> RFI</w:t>
            </w:r>
          </w:p>
        </w:tc>
      </w:tr>
      <w:tr w:rsidR="008E4D47" w14:paraId="4DECF8BE" w14:textId="77777777" w:rsidTr="002443C8">
        <w:trPr>
          <w:trHeight w:val="1573"/>
        </w:trPr>
        <w:tc>
          <w:tcPr>
            <w:tcW w:w="11293" w:type="dxa"/>
            <w:gridSpan w:val="3"/>
            <w:vAlign w:val="center"/>
          </w:tcPr>
          <w:p w14:paraId="4DECF8BB" w14:textId="19C232E1" w:rsidR="004C30D0" w:rsidRPr="006A43A5" w:rsidRDefault="00EF5643">
            <w:pPr>
              <w:pStyle w:val="a"/>
              <w:framePr w:hSpace="0" w:wrap="auto" w:vAnchor="margin" w:hAnchor="text" w:xAlign="left" w:yAlign="inline"/>
              <w:numPr>
                <w:ilvl w:val="0"/>
                <w:numId w:val="8"/>
              </w:numPr>
              <w:rPr>
                <w:rFonts w:eastAsiaTheme="minorHAnsi"/>
              </w:rPr>
            </w:pPr>
            <w:r w:rsidRPr="006A43A5">
              <w:rPr>
                <w:rFonts w:eastAsiaTheme="minorHAnsi"/>
              </w:rPr>
              <w:t xml:space="preserve">Date of publication of the RFI </w:t>
            </w:r>
            <w:r w:rsidR="00861556" w:rsidRPr="006A43A5">
              <w:rPr>
                <w:rFonts w:asciiTheme="minorHAnsi" w:eastAsiaTheme="minorHAnsi" w:hAnsiTheme="minorHAnsi" w:cstheme="minorHAnsi"/>
              </w:rPr>
              <w:t>–</w:t>
            </w:r>
            <w:r w:rsidRPr="006A43A5">
              <w:rPr>
                <w:rFonts w:asciiTheme="minorHAnsi" w:eastAsiaTheme="minorHAnsi" w:hAnsiTheme="minorHAnsi" w:cstheme="minorHAnsi"/>
              </w:rPr>
              <w:t xml:space="preserve"> </w:t>
            </w:r>
            <w:r w:rsidR="00861556" w:rsidRPr="006A43A5">
              <w:rPr>
                <w:rFonts w:asciiTheme="minorHAnsi" w:eastAsiaTheme="minorHAnsi" w:hAnsiTheme="minorHAnsi" w:cstheme="minorHAnsi"/>
                <w:rtl/>
                <w:lang w:bidi="he-IL"/>
              </w:rPr>
              <w:t>1</w:t>
            </w:r>
            <w:r w:rsidR="00326349">
              <w:rPr>
                <w:rFonts w:asciiTheme="minorHAnsi" w:eastAsiaTheme="minorHAnsi" w:hAnsiTheme="minorHAnsi" w:cstheme="minorHAnsi" w:hint="cs"/>
                <w:rtl/>
                <w:lang w:bidi="he-IL"/>
              </w:rPr>
              <w:t>7</w:t>
            </w:r>
            <w:r w:rsidR="00861556" w:rsidRPr="006A43A5">
              <w:rPr>
                <w:rFonts w:asciiTheme="minorHAnsi" w:eastAsiaTheme="minorHAnsi" w:hAnsiTheme="minorHAnsi" w:cstheme="minorHAnsi"/>
                <w:rtl/>
                <w:lang w:bidi="he-IL"/>
              </w:rPr>
              <w:t>.1.2024</w:t>
            </w:r>
          </w:p>
          <w:p w14:paraId="4DECF8BC" w14:textId="29596191" w:rsidR="001B0D4E" w:rsidRPr="006A43A5" w:rsidRDefault="00EF5643">
            <w:pPr>
              <w:pStyle w:val="a"/>
              <w:framePr w:hSpace="0" w:wrap="auto" w:vAnchor="margin" w:hAnchor="text" w:xAlign="left" w:yAlign="inline"/>
              <w:numPr>
                <w:ilvl w:val="0"/>
                <w:numId w:val="8"/>
              </w:numPr>
              <w:rPr>
                <w:rFonts w:eastAsiaTheme="minorHAnsi"/>
              </w:rPr>
            </w:pPr>
            <w:r w:rsidRPr="006A43A5">
              <w:rPr>
                <w:rFonts w:eastAsiaTheme="minorHAnsi"/>
              </w:rPr>
              <w:t xml:space="preserve">The deadline for submission of clarification questions from the </w:t>
            </w:r>
            <w:r w:rsidR="00DA7653" w:rsidRPr="006A43A5">
              <w:rPr>
                <w:rFonts w:eastAsiaTheme="minorHAnsi"/>
              </w:rPr>
              <w:t>P</w:t>
            </w:r>
            <w:r w:rsidRPr="006A43A5">
              <w:rPr>
                <w:rFonts w:eastAsiaTheme="minorHAnsi"/>
              </w:rPr>
              <w:t xml:space="preserve">articipants </w:t>
            </w:r>
            <w:r w:rsidR="00861556" w:rsidRPr="006A43A5">
              <w:rPr>
                <w:rFonts w:eastAsiaTheme="minorHAnsi"/>
              </w:rPr>
              <w:t>–</w:t>
            </w:r>
            <w:r w:rsidRPr="006A43A5">
              <w:rPr>
                <w:rFonts w:eastAsiaTheme="minorHAnsi"/>
              </w:rPr>
              <w:t xml:space="preserve"> </w:t>
            </w:r>
            <w:r w:rsidR="00326349">
              <w:rPr>
                <w:rFonts w:eastAsiaTheme="minorHAnsi" w:hint="cs"/>
                <w:rtl/>
                <w:lang w:bidi="he-IL"/>
              </w:rPr>
              <w:t>31</w:t>
            </w:r>
            <w:r w:rsidR="00861556" w:rsidRPr="006A43A5">
              <w:rPr>
                <w:rFonts w:eastAsiaTheme="minorHAnsi"/>
              </w:rPr>
              <w:t>.1.202</w:t>
            </w:r>
            <w:r w:rsidR="00861556" w:rsidRPr="006A43A5">
              <w:rPr>
                <w:rFonts w:eastAsiaTheme="minorHAnsi" w:hint="cs"/>
                <w:rtl/>
                <w:lang w:bidi="he-IL"/>
              </w:rPr>
              <w:t>4</w:t>
            </w:r>
            <w:r w:rsidR="00861556" w:rsidRPr="006A43A5">
              <w:rPr>
                <w:rFonts w:eastAsiaTheme="minorHAnsi"/>
              </w:rPr>
              <w:t>.</w:t>
            </w:r>
          </w:p>
          <w:p w14:paraId="4DECF8BD" w14:textId="6BAC0409" w:rsidR="001B0D4E" w:rsidRPr="006A43A5" w:rsidRDefault="00EF5643">
            <w:pPr>
              <w:pStyle w:val="a"/>
              <w:framePr w:hSpace="0" w:wrap="auto" w:vAnchor="margin" w:hAnchor="text" w:xAlign="left" w:yAlign="inline"/>
              <w:numPr>
                <w:ilvl w:val="0"/>
                <w:numId w:val="8"/>
              </w:numPr>
              <w:rPr>
                <w:rFonts w:eastAsiaTheme="minorHAnsi"/>
              </w:rPr>
            </w:pPr>
            <w:r w:rsidRPr="006A43A5">
              <w:rPr>
                <w:rFonts w:eastAsiaTheme="minorHAnsi"/>
              </w:rPr>
              <w:t xml:space="preserve">The deadline for submission of the responses to the RFI </w:t>
            </w:r>
            <w:r w:rsidR="00861556" w:rsidRPr="006A43A5">
              <w:rPr>
                <w:rFonts w:eastAsiaTheme="minorHAnsi"/>
              </w:rPr>
              <w:t>–</w:t>
            </w:r>
            <w:r w:rsidRPr="006A43A5">
              <w:rPr>
                <w:rFonts w:eastAsiaTheme="minorHAnsi"/>
              </w:rPr>
              <w:t xml:space="preserve"> </w:t>
            </w:r>
            <w:r w:rsidR="00326349">
              <w:rPr>
                <w:rFonts w:eastAsiaTheme="minorHAnsi" w:hint="cs"/>
                <w:rtl/>
                <w:lang w:bidi="he-IL"/>
              </w:rPr>
              <w:t>6</w:t>
            </w:r>
            <w:r w:rsidR="00861556" w:rsidRPr="006A43A5">
              <w:rPr>
                <w:rFonts w:eastAsiaTheme="minorHAnsi"/>
              </w:rPr>
              <w:t>.</w:t>
            </w:r>
            <w:r w:rsidR="00814E43">
              <w:rPr>
                <w:rFonts w:eastAsiaTheme="minorHAnsi" w:hint="cs"/>
                <w:rtl/>
                <w:lang w:bidi="he-IL"/>
              </w:rPr>
              <w:t>3</w:t>
            </w:r>
            <w:r w:rsidR="00861556" w:rsidRPr="006A43A5">
              <w:rPr>
                <w:rFonts w:eastAsiaTheme="minorHAnsi"/>
              </w:rPr>
              <w:t>.2024.</w:t>
            </w:r>
            <w:r w:rsidRPr="006A43A5">
              <w:rPr>
                <w:rFonts w:eastAsiaTheme="minorHAnsi"/>
              </w:rPr>
              <w:t xml:space="preserve">  </w:t>
            </w:r>
          </w:p>
        </w:tc>
      </w:tr>
      <w:tr w:rsidR="008E4D47" w14:paraId="4DECF8C0" w14:textId="77777777" w:rsidTr="002443C8">
        <w:trPr>
          <w:trHeight w:val="291"/>
        </w:trPr>
        <w:tc>
          <w:tcPr>
            <w:tcW w:w="11293" w:type="dxa"/>
            <w:gridSpan w:val="3"/>
            <w:shd w:val="clear" w:color="auto" w:fill="767171" w:themeFill="background2" w:themeFillShade="80"/>
            <w:vAlign w:val="center"/>
          </w:tcPr>
          <w:p w14:paraId="4DECF8BF" w14:textId="77777777" w:rsidR="00686D96" w:rsidRPr="006A31A1" w:rsidRDefault="00EF5643" w:rsidP="006A43A5">
            <w:pPr>
              <w:pStyle w:val="2"/>
              <w:framePr w:hSpace="0" w:wrap="auto" w:vAnchor="margin" w:hAnchor="text" w:xAlign="left" w:yAlign="inline"/>
            </w:pPr>
            <w:r w:rsidRPr="006A31A1">
              <w:t>COMMERCIAL CONFIDENTIALITY</w:t>
            </w:r>
            <w:r w:rsidR="001D0E3A">
              <w:t xml:space="preserve"> AND </w:t>
            </w:r>
            <w:r w:rsidR="00773CCA">
              <w:t>WA</w:t>
            </w:r>
            <w:r w:rsidR="00454E9C">
              <w:t>I</w:t>
            </w:r>
            <w:r w:rsidR="00773CCA">
              <w:t>VE</w:t>
            </w:r>
            <w:r w:rsidR="00454E9C">
              <w:t>R</w:t>
            </w:r>
            <w:r w:rsidR="00773CCA">
              <w:t xml:space="preserve"> OF CLAIM</w:t>
            </w:r>
            <w:r w:rsidR="00401C8E">
              <w:t>S</w:t>
            </w:r>
          </w:p>
        </w:tc>
      </w:tr>
      <w:tr w:rsidR="008E4D47" w14:paraId="4DECF8C5" w14:textId="77777777" w:rsidTr="002443C8">
        <w:trPr>
          <w:trHeight w:val="1757"/>
        </w:trPr>
        <w:tc>
          <w:tcPr>
            <w:tcW w:w="11293" w:type="dxa"/>
            <w:gridSpan w:val="3"/>
            <w:shd w:val="clear" w:color="auto" w:fill="auto"/>
            <w:vAlign w:val="center"/>
          </w:tcPr>
          <w:p w14:paraId="4DECF8C1" w14:textId="2D73AE0F" w:rsidR="00411C59" w:rsidRDefault="00EF5643">
            <w:pPr>
              <w:pStyle w:val="NumberList1"/>
              <w:framePr w:hSpace="0" w:wrap="auto" w:vAnchor="margin" w:hAnchor="text" w:xAlign="left" w:yAlign="inline"/>
              <w:numPr>
                <w:ilvl w:val="0"/>
                <w:numId w:val="12"/>
              </w:numPr>
            </w:pPr>
            <w:r>
              <w:t xml:space="preserve">NTA may use any information it receives during or in connection with the </w:t>
            </w:r>
            <w:r w:rsidR="00B22346">
              <w:t>RFI from</w:t>
            </w:r>
            <w:r>
              <w:t xml:space="preserve"> a Participant or any third party</w:t>
            </w:r>
            <w:r w:rsidR="00AA6C3E">
              <w:t xml:space="preserve"> (the "</w:t>
            </w:r>
            <w:r w:rsidR="00AA6C3E" w:rsidRPr="006A43A5">
              <w:rPr>
                <w:b/>
                <w:bCs/>
              </w:rPr>
              <w:t>Information</w:t>
            </w:r>
            <w:r w:rsidR="00AA6C3E">
              <w:t>")</w:t>
            </w:r>
            <w:r>
              <w:t xml:space="preserve"> for any purpose it deems fit, including </w:t>
            </w:r>
            <w:r w:rsidR="009C3EDF">
              <w:rPr>
                <w:lang w:bidi="he-IL"/>
              </w:rPr>
              <w:t xml:space="preserve">for </w:t>
            </w:r>
            <w:r>
              <w:t>preparing specifications or any other documents</w:t>
            </w:r>
            <w:r w:rsidR="00B22346">
              <w:t>. In addition, NTA</w:t>
            </w:r>
            <w:r>
              <w:t xml:space="preserve"> may transfer any such </w:t>
            </w:r>
            <w:r w:rsidR="00847968">
              <w:rPr>
                <w:rFonts w:hint="cs"/>
              </w:rPr>
              <w:t>I</w:t>
            </w:r>
            <w:r>
              <w:t xml:space="preserve">nformation to any of its consultants or any person on its behalf. </w:t>
            </w:r>
            <w:r w:rsidRPr="001D0E3A">
              <w:t xml:space="preserve"> </w:t>
            </w:r>
            <w:r>
              <w:t>T</w:t>
            </w:r>
            <w:r w:rsidRPr="001D0E3A">
              <w:t xml:space="preserve">he supplier </w:t>
            </w:r>
            <w:r>
              <w:t xml:space="preserve">of the </w:t>
            </w:r>
            <w:r w:rsidR="00847968">
              <w:t>I</w:t>
            </w:r>
            <w:r>
              <w:t>nformation wa</w:t>
            </w:r>
            <w:r w:rsidR="00454E9C">
              <w:t>i</w:t>
            </w:r>
            <w:r>
              <w:t>ves</w:t>
            </w:r>
            <w:r w:rsidRPr="001D0E3A">
              <w:t xml:space="preserve"> </w:t>
            </w:r>
            <w:r>
              <w:t>all</w:t>
            </w:r>
            <w:r w:rsidRPr="001D0E3A">
              <w:t xml:space="preserve"> claims</w:t>
            </w:r>
            <w:r>
              <w:t xml:space="preserve"> and demands of any kind </w:t>
            </w:r>
            <w:r w:rsidRPr="001D0E3A">
              <w:t>against NTA</w:t>
            </w:r>
            <w:r>
              <w:t xml:space="preserve"> in connection with NTA's abovementioned rights, including (but not </w:t>
            </w:r>
            <w:r w:rsidR="00E90A13" w:rsidRPr="00E90A13">
              <w:t>limited to</w:t>
            </w:r>
            <w:r>
              <w:t xml:space="preserve">) </w:t>
            </w:r>
            <w:r w:rsidRPr="001D0E3A">
              <w:t>copyright</w:t>
            </w:r>
            <w:r>
              <w:t>s, commercial confidentiality, privacy, etc.</w:t>
            </w:r>
          </w:p>
          <w:p w14:paraId="4DECF8C2" w14:textId="15A5064B" w:rsidR="00686D96" w:rsidRDefault="00EF5643">
            <w:pPr>
              <w:pStyle w:val="NumberList1"/>
              <w:framePr w:hSpace="0" w:wrap="auto" w:vAnchor="margin" w:hAnchor="text" w:xAlign="left" w:yAlign="inline"/>
              <w:numPr>
                <w:ilvl w:val="0"/>
                <w:numId w:val="12"/>
              </w:numPr>
            </w:pPr>
            <w:r w:rsidRPr="00D6248C">
              <w:t xml:space="preserve">Without derogating from </w:t>
            </w:r>
            <w:r>
              <w:t>the above</w:t>
            </w:r>
            <w:r w:rsidRPr="00D6248C">
              <w:t xml:space="preserve">, </w:t>
            </w:r>
            <w:r w:rsidR="00D244D1">
              <w:t xml:space="preserve">the </w:t>
            </w:r>
            <w:r w:rsidR="00E90A13">
              <w:rPr>
                <w:rFonts w:hint="cs"/>
              </w:rPr>
              <w:t>P</w:t>
            </w:r>
            <w:r w:rsidR="00E90A13">
              <w:t xml:space="preserve">articipants </w:t>
            </w:r>
            <w:r w:rsidR="00D244D1">
              <w:t>may</w:t>
            </w:r>
            <w:r w:rsidRPr="00D6248C">
              <w:t xml:space="preserve"> mark, in a clear, </w:t>
            </w:r>
            <w:proofErr w:type="gramStart"/>
            <w:r w:rsidRPr="00D6248C">
              <w:t>complete</w:t>
            </w:r>
            <w:proofErr w:type="gramEnd"/>
            <w:r w:rsidRPr="00D6248C">
              <w:t xml:space="preserve"> and legible manner, </w:t>
            </w:r>
            <w:r w:rsidR="00847968">
              <w:rPr>
                <w:rFonts w:hint="cs"/>
              </w:rPr>
              <w:t>I</w:t>
            </w:r>
            <w:r w:rsidRPr="00D6248C">
              <w:t>nformation contained in the Response which is considered commercially sensitive or of a confidential nature. To the extent permitted by applicable laws,</w:t>
            </w:r>
            <w:r w:rsidR="00DB60ED">
              <w:t xml:space="preserve"> and at its sole discretion, </w:t>
            </w:r>
            <w:r w:rsidRPr="00D6248C">
              <w:t xml:space="preserve">NTA </w:t>
            </w:r>
            <w:r w:rsidR="00DB60ED">
              <w:t>shall consider</w:t>
            </w:r>
            <w:r w:rsidRPr="00D6248C">
              <w:t xml:space="preserve"> refrain</w:t>
            </w:r>
            <w:r w:rsidR="00DB60ED">
              <w:t>ing</w:t>
            </w:r>
            <w:r w:rsidRPr="00D6248C">
              <w:t xml:space="preserve"> from disclosing such </w:t>
            </w:r>
            <w:r w:rsidR="00847968">
              <w:t>I</w:t>
            </w:r>
            <w:r w:rsidRPr="00D6248C">
              <w:t xml:space="preserve">nformation (if so requested). </w:t>
            </w:r>
          </w:p>
          <w:p w14:paraId="4DECF8C3" w14:textId="76EF1B0C" w:rsidR="001A3177" w:rsidRDefault="00EF5643">
            <w:pPr>
              <w:pStyle w:val="NumberList1"/>
              <w:framePr w:hSpace="0" w:wrap="auto" w:vAnchor="margin" w:hAnchor="text" w:xAlign="left" w:yAlign="inline"/>
              <w:numPr>
                <w:ilvl w:val="0"/>
                <w:numId w:val="12"/>
              </w:numPr>
            </w:pPr>
            <w:bookmarkStart w:id="7" w:name="_Hlk148360629"/>
            <w:r>
              <w:rPr>
                <w:lang w:bidi="he-IL"/>
              </w:rPr>
              <w:t xml:space="preserve">The Participant declares and confirms that the </w:t>
            </w:r>
            <w:r w:rsidR="00847968">
              <w:rPr>
                <w:lang w:bidi="he-IL"/>
              </w:rPr>
              <w:t>provided I</w:t>
            </w:r>
            <w:r>
              <w:rPr>
                <w:lang w:bidi="he-IL"/>
              </w:rPr>
              <w:t xml:space="preserve">nformation is free from any </w:t>
            </w:r>
            <w:r w:rsidR="00847968">
              <w:rPr>
                <w:lang w:bidi="he-IL"/>
              </w:rPr>
              <w:t xml:space="preserve">violations of </w:t>
            </w:r>
            <w:r>
              <w:rPr>
                <w:lang w:bidi="he-IL"/>
              </w:rPr>
              <w:t>third</w:t>
            </w:r>
            <w:r w:rsidR="00847968">
              <w:rPr>
                <w:lang w:bidi="he-IL"/>
              </w:rPr>
              <w:t>-</w:t>
            </w:r>
            <w:r>
              <w:rPr>
                <w:lang w:bidi="he-IL"/>
              </w:rPr>
              <w:t xml:space="preserve">party rights, </w:t>
            </w:r>
            <w:r w:rsidR="00EF29AE">
              <w:rPr>
                <w:lang w:bidi="he-IL"/>
              </w:rPr>
              <w:t xml:space="preserve">including </w:t>
            </w:r>
            <w:r w:rsidR="00EF29AE">
              <w:t>(</w:t>
            </w:r>
            <w:r>
              <w:t xml:space="preserve">but not </w:t>
            </w:r>
            <w:r w:rsidRPr="00E90A13">
              <w:t>limited to</w:t>
            </w:r>
            <w:r>
              <w:t xml:space="preserve">) </w:t>
            </w:r>
            <w:r w:rsidRPr="001D0E3A">
              <w:t>copyright</w:t>
            </w:r>
            <w:r>
              <w:t xml:space="preserve">s, commercial confidentiality, </w:t>
            </w:r>
            <w:r w:rsidR="00424C2A">
              <w:t>privacy</w:t>
            </w:r>
            <w:r w:rsidR="00424C2A">
              <w:rPr>
                <w:rFonts w:hint="cs"/>
                <w:rtl/>
                <w:lang w:bidi="he-IL"/>
              </w:rPr>
              <w:t xml:space="preserve"> </w:t>
            </w:r>
            <w:r w:rsidR="00424C2A">
              <w:rPr>
                <w:lang w:bidi="he-IL"/>
              </w:rPr>
              <w:t>etc.</w:t>
            </w:r>
            <w:r>
              <w:rPr>
                <w:rFonts w:hint="cs"/>
                <w:rtl/>
                <w:lang w:bidi="he-IL"/>
              </w:rPr>
              <w:t xml:space="preserve"> </w:t>
            </w:r>
            <w:r w:rsidR="00424C2A" w:rsidRPr="00424C2A">
              <w:rPr>
                <w:lang w:bidi="he-IL"/>
              </w:rPr>
              <w:t xml:space="preserve">The Participant shall bear full and exclusive responsibility for any claims or demands arising from such third-party rights violations </w:t>
            </w:r>
            <w:proofErr w:type="gramStart"/>
            <w:r w:rsidR="00424C2A" w:rsidRPr="00424C2A">
              <w:rPr>
                <w:lang w:bidi="he-IL"/>
              </w:rPr>
              <w:t>subsequent to</w:t>
            </w:r>
            <w:proofErr w:type="gramEnd"/>
            <w:r w:rsidR="00424C2A" w:rsidRPr="00424C2A">
              <w:rPr>
                <w:lang w:bidi="he-IL"/>
              </w:rPr>
              <w:t xml:space="preserve"> this RFI, and all related expenses will be solely borne by the Participant.</w:t>
            </w:r>
          </w:p>
          <w:bookmarkEnd w:id="7"/>
          <w:p w14:paraId="4DECF8C4" w14:textId="77777777" w:rsidR="001D0E3A" w:rsidRPr="006A31A1" w:rsidRDefault="00EF5643" w:rsidP="008F760A">
            <w:pPr>
              <w:spacing w:line="276" w:lineRule="auto"/>
              <w:rPr>
                <w:rFonts w:cstheme="minorHAnsi"/>
                <w:color w:val="FFFFFF" w:themeColor="background1"/>
                <w:lang w:bidi="he-IL"/>
              </w:rPr>
            </w:pPr>
            <w:r w:rsidRPr="001D0E3A">
              <w:rPr>
                <w:rFonts w:cstheme="minorHAnsi"/>
                <w:color w:val="FFFFFF" w:themeColor="background1"/>
                <w:lang w:bidi="he-IL"/>
              </w:rPr>
              <w:t>4.3.</w:t>
            </w:r>
          </w:p>
        </w:tc>
      </w:tr>
      <w:tr w:rsidR="008E4D47" w14:paraId="4DECF8C7" w14:textId="77777777" w:rsidTr="002443C8">
        <w:trPr>
          <w:trHeight w:val="291"/>
        </w:trPr>
        <w:tc>
          <w:tcPr>
            <w:tcW w:w="11293" w:type="dxa"/>
            <w:gridSpan w:val="3"/>
            <w:shd w:val="clear" w:color="auto" w:fill="767171" w:themeFill="background2" w:themeFillShade="80"/>
            <w:vAlign w:val="center"/>
          </w:tcPr>
          <w:p w14:paraId="4DECF8C6" w14:textId="77777777" w:rsidR="00686D96" w:rsidRPr="006A31A1" w:rsidRDefault="00EF5643" w:rsidP="006A43A5">
            <w:pPr>
              <w:pStyle w:val="2"/>
              <w:framePr w:hSpace="0" w:wrap="auto" w:vAnchor="margin" w:hAnchor="text" w:xAlign="left" w:yAlign="inline"/>
            </w:pPr>
            <w:r w:rsidRPr="006A31A1">
              <w:t xml:space="preserve">INSTRUCTIONS REGARDING THE SUBMISSION OF THE </w:t>
            </w:r>
            <w:r w:rsidR="006B202D">
              <w:t>RESPONSE</w:t>
            </w:r>
            <w:r w:rsidR="001B0D4E">
              <w:t xml:space="preserve"> TO THE RFI</w:t>
            </w:r>
          </w:p>
        </w:tc>
      </w:tr>
      <w:tr w:rsidR="008E4D47" w14:paraId="4DECF8CE" w14:textId="77777777" w:rsidTr="002443C8">
        <w:trPr>
          <w:trHeight w:val="841"/>
        </w:trPr>
        <w:tc>
          <w:tcPr>
            <w:tcW w:w="11293" w:type="dxa"/>
            <w:gridSpan w:val="3"/>
            <w:shd w:val="clear" w:color="auto" w:fill="auto"/>
            <w:vAlign w:val="center"/>
          </w:tcPr>
          <w:p w14:paraId="4DECF8C8" w14:textId="77777777" w:rsidR="00F06E2F" w:rsidRDefault="00EF5643">
            <w:pPr>
              <w:pStyle w:val="NumberList1"/>
              <w:framePr w:hSpace="0" w:wrap="auto" w:vAnchor="margin" w:hAnchor="text" w:xAlign="left" w:yAlign="inline"/>
              <w:numPr>
                <w:ilvl w:val="0"/>
                <w:numId w:val="13"/>
              </w:numPr>
              <w:rPr>
                <w:lang w:bidi="he-IL"/>
              </w:rPr>
            </w:pPr>
            <w:r w:rsidRPr="00D6248C">
              <w:rPr>
                <w:lang w:bidi="he-IL"/>
              </w:rPr>
              <w:t xml:space="preserve">The </w:t>
            </w:r>
            <w:r w:rsidR="00E90A13">
              <w:rPr>
                <w:rFonts w:hint="cs"/>
                <w:lang w:bidi="he-IL"/>
              </w:rPr>
              <w:t>P</w:t>
            </w:r>
            <w:r w:rsidRPr="00D6248C">
              <w:rPr>
                <w:lang w:bidi="he-IL"/>
              </w:rPr>
              <w:t xml:space="preserve">articipants are requested to </w:t>
            </w:r>
            <w:r w:rsidR="00E90A13">
              <w:rPr>
                <w:lang w:bidi="he-IL"/>
              </w:rPr>
              <w:t>fill-in</w:t>
            </w:r>
            <w:r w:rsidR="00E90A13" w:rsidRPr="00D6248C">
              <w:rPr>
                <w:lang w:bidi="he-IL"/>
              </w:rPr>
              <w:t xml:space="preserve"> </w:t>
            </w:r>
            <w:r w:rsidRPr="00D6248C">
              <w:rPr>
                <w:lang w:bidi="he-IL"/>
              </w:rPr>
              <w:t xml:space="preserve">all the information on </w:t>
            </w:r>
            <w:r w:rsidRPr="006A43A5">
              <w:rPr>
                <w:lang w:bidi="he-IL"/>
              </w:rPr>
              <w:t>Annex A</w:t>
            </w:r>
            <w:r w:rsidRPr="00D6248C">
              <w:rPr>
                <w:lang w:bidi="he-IL"/>
              </w:rPr>
              <w:t xml:space="preserve">. </w:t>
            </w:r>
            <w:r w:rsidRPr="008B7BD3">
              <w:rPr>
                <w:lang w:bidi="he-IL"/>
              </w:rPr>
              <w:t xml:space="preserve">Each question should be addressed separately. </w:t>
            </w:r>
          </w:p>
          <w:p w14:paraId="4DECF8C9" w14:textId="77777777" w:rsidR="00FE7A1E" w:rsidRDefault="00EF5643">
            <w:pPr>
              <w:pStyle w:val="NumberList1"/>
              <w:framePr w:hSpace="0" w:wrap="auto" w:vAnchor="margin" w:hAnchor="text" w:xAlign="left" w:yAlign="inline"/>
              <w:numPr>
                <w:ilvl w:val="0"/>
                <w:numId w:val="13"/>
              </w:numPr>
              <w:rPr>
                <w:lang w:bidi="he-IL"/>
              </w:rPr>
            </w:pPr>
            <w:r w:rsidRPr="00FE7A1E">
              <w:rPr>
                <w:lang w:bidi="he-IL"/>
              </w:rPr>
              <w:t>It is recommended to attach supporting information in a visual format such as presentations, videos, photos, brochures, etc.</w:t>
            </w:r>
          </w:p>
          <w:p w14:paraId="4DECF8CA" w14:textId="77777777" w:rsidR="00EA04F5" w:rsidRDefault="00EF5643">
            <w:pPr>
              <w:pStyle w:val="NumberList1"/>
              <w:framePr w:hSpace="0" w:wrap="auto" w:vAnchor="margin" w:hAnchor="text" w:xAlign="left" w:yAlign="inline"/>
              <w:numPr>
                <w:ilvl w:val="0"/>
                <w:numId w:val="13"/>
              </w:numPr>
              <w:rPr>
                <w:lang w:bidi="he-IL"/>
              </w:rPr>
            </w:pPr>
            <w:r>
              <w:rPr>
                <w:lang w:bidi="he-IL"/>
              </w:rPr>
              <w:t>T</w:t>
            </w:r>
            <w:r w:rsidRPr="00EA04F5">
              <w:rPr>
                <w:lang w:bidi="he-IL"/>
              </w:rPr>
              <w:t xml:space="preserve">he </w:t>
            </w:r>
            <w:r w:rsidR="00C87730" w:rsidRPr="00EA04F5">
              <w:rPr>
                <w:lang w:bidi="he-IL"/>
              </w:rPr>
              <w:t xml:space="preserve">response to the </w:t>
            </w:r>
            <w:r w:rsidR="00FE7A1E" w:rsidRPr="00EA04F5">
              <w:rPr>
                <w:lang w:bidi="he-IL"/>
              </w:rPr>
              <w:t>RFI</w:t>
            </w:r>
            <w:r w:rsidR="00C87730" w:rsidRPr="00EA04F5">
              <w:rPr>
                <w:lang w:bidi="he-IL"/>
              </w:rPr>
              <w:t xml:space="preserve"> </w:t>
            </w:r>
            <w:r w:rsidR="00FE7A1E" w:rsidRPr="00EA04F5">
              <w:rPr>
                <w:lang w:bidi="he-IL"/>
              </w:rPr>
              <w:t>shall</w:t>
            </w:r>
            <w:r w:rsidR="00C87730" w:rsidRPr="00EA04F5">
              <w:rPr>
                <w:lang w:bidi="he-IL"/>
              </w:rPr>
              <w:t xml:space="preserve"> be submitted in Hebrew or English</w:t>
            </w:r>
            <w:r w:rsidR="002F213F">
              <w:rPr>
                <w:lang w:bidi="he-IL"/>
              </w:rPr>
              <w:t xml:space="preserve">. </w:t>
            </w:r>
            <w:r w:rsidR="00C87730" w:rsidRPr="00EA04F5">
              <w:rPr>
                <w:lang w:bidi="he-IL"/>
              </w:rPr>
              <w:t xml:space="preserve"> </w:t>
            </w:r>
            <w:r w:rsidR="002F213F">
              <w:rPr>
                <w:rFonts w:hint="cs"/>
                <w:lang w:bidi="he-IL"/>
              </w:rPr>
              <w:t>A</w:t>
            </w:r>
            <w:r w:rsidR="00C87730" w:rsidRPr="00EA04F5">
              <w:rPr>
                <w:lang w:bidi="he-IL"/>
              </w:rPr>
              <w:t>ppendices and</w:t>
            </w:r>
            <w:r w:rsidR="00FE7A1E" w:rsidRPr="00EA04F5">
              <w:rPr>
                <w:lang w:bidi="he-IL"/>
              </w:rPr>
              <w:t xml:space="preserve"> </w:t>
            </w:r>
            <w:r w:rsidR="00C87730" w:rsidRPr="00EA04F5">
              <w:rPr>
                <w:lang w:bidi="he-IL"/>
              </w:rPr>
              <w:t>technical specifications can be attached without a scope limitation.</w:t>
            </w:r>
          </w:p>
          <w:p w14:paraId="4DECF8CB" w14:textId="77777777" w:rsidR="006B202D" w:rsidRDefault="00EF5643">
            <w:pPr>
              <w:pStyle w:val="NumberList1"/>
              <w:framePr w:hSpace="0" w:wrap="auto" w:vAnchor="margin" w:hAnchor="text" w:xAlign="left" w:yAlign="inline"/>
              <w:numPr>
                <w:ilvl w:val="0"/>
                <w:numId w:val="13"/>
              </w:numPr>
              <w:rPr>
                <w:lang w:bidi="he-IL"/>
              </w:rPr>
            </w:pPr>
            <w:r w:rsidRPr="00FF505B">
              <w:rPr>
                <w:lang w:bidi="he-IL"/>
              </w:rPr>
              <w:t xml:space="preserve">The </w:t>
            </w:r>
            <w:r w:rsidR="00EA04F5" w:rsidRPr="00FF505B">
              <w:rPr>
                <w:lang w:bidi="he-IL"/>
              </w:rPr>
              <w:t>response</w:t>
            </w:r>
            <w:r w:rsidRPr="00FF505B">
              <w:rPr>
                <w:lang w:bidi="he-IL"/>
              </w:rPr>
              <w:t xml:space="preserve"> to the </w:t>
            </w:r>
            <w:r w:rsidR="00EA04F5" w:rsidRPr="00FF505B">
              <w:rPr>
                <w:lang w:bidi="he-IL"/>
              </w:rPr>
              <w:t>RFI</w:t>
            </w:r>
            <w:r w:rsidRPr="00FF505B">
              <w:rPr>
                <w:lang w:bidi="he-IL"/>
              </w:rPr>
              <w:t xml:space="preserve"> must be submitted in a digital copy by</w:t>
            </w:r>
            <w:r w:rsidR="00EA04F5" w:rsidRPr="00FF505B">
              <w:rPr>
                <w:lang w:bidi="he-IL"/>
              </w:rPr>
              <w:t xml:space="preserve"> </w:t>
            </w:r>
            <w:r w:rsidRPr="00FF505B">
              <w:rPr>
                <w:lang w:bidi="he-IL"/>
              </w:rPr>
              <w:t xml:space="preserve">the deadline for submitting responses, as </w:t>
            </w:r>
            <w:r w:rsidR="00EA04F5" w:rsidRPr="00FF505B">
              <w:rPr>
                <w:lang w:bidi="he-IL"/>
              </w:rPr>
              <w:t>specified</w:t>
            </w:r>
            <w:r w:rsidRPr="00FF505B">
              <w:rPr>
                <w:lang w:bidi="he-IL"/>
              </w:rPr>
              <w:t xml:space="preserve"> in section </w:t>
            </w:r>
            <w:r w:rsidR="00EA04F5" w:rsidRPr="00FF505B">
              <w:rPr>
                <w:lang w:bidi="he-IL"/>
              </w:rPr>
              <w:t>6 above</w:t>
            </w:r>
            <w:r w:rsidRPr="00FF505B">
              <w:rPr>
                <w:lang w:bidi="he-IL"/>
              </w:rPr>
              <w:t>, via an email</w:t>
            </w:r>
            <w:r w:rsidR="00D26AB7">
              <w:rPr>
                <w:lang w:bidi="he-IL"/>
              </w:rPr>
              <w:t xml:space="preserve">: </w:t>
            </w:r>
            <w:r w:rsidR="008C376D" w:rsidRPr="006A43A5">
              <w:rPr>
                <w:rFonts w:hint="cs"/>
                <w:lang w:bidi="he-IL"/>
              </w:rPr>
              <w:t>T</w:t>
            </w:r>
            <w:r w:rsidR="008C376D" w:rsidRPr="006A43A5">
              <w:rPr>
                <w:lang w:bidi="he-IL"/>
              </w:rPr>
              <w:t>ender1@nta.co.il</w:t>
            </w:r>
            <w:r w:rsidR="008C376D" w:rsidRPr="00FF505B">
              <w:rPr>
                <w:lang w:bidi="he-IL"/>
              </w:rPr>
              <w:t xml:space="preserve">. </w:t>
            </w:r>
            <w:r w:rsidR="00295401">
              <w:rPr>
                <w:rFonts w:hint="cs"/>
                <w:lang w:bidi="he-IL"/>
              </w:rPr>
              <w:t>T</w:t>
            </w:r>
            <w:r w:rsidRPr="00FF505B">
              <w:rPr>
                <w:lang w:bidi="he-IL"/>
              </w:rPr>
              <w:t xml:space="preserve">he email’s subject line will </w:t>
            </w:r>
            <w:r w:rsidR="00295401">
              <w:rPr>
                <w:lang w:bidi="he-IL"/>
              </w:rPr>
              <w:t>state</w:t>
            </w:r>
            <w:r w:rsidR="00EA04F5" w:rsidRPr="00FF505B">
              <w:rPr>
                <w:lang w:bidi="he-IL"/>
              </w:rPr>
              <w:t>:</w:t>
            </w:r>
            <w:r w:rsidR="00C6282C">
              <w:rPr>
                <w:lang w:bidi="he-IL"/>
              </w:rPr>
              <w:t xml:space="preserve"> "</w:t>
            </w:r>
            <w:r w:rsidR="00FF505B">
              <w:rPr>
                <w:lang w:bidi="he-IL"/>
              </w:rPr>
              <w:t xml:space="preserve">A response </w:t>
            </w:r>
            <w:r w:rsidR="00FF505B" w:rsidRPr="00FF505B">
              <w:rPr>
                <w:lang w:bidi="he-IL"/>
              </w:rPr>
              <w:t xml:space="preserve">to </w:t>
            </w:r>
            <w:r w:rsidR="00FF505B">
              <w:rPr>
                <w:lang w:bidi="he-IL"/>
              </w:rPr>
              <w:t xml:space="preserve">RFI to </w:t>
            </w:r>
            <w:r w:rsidR="00FF505B" w:rsidRPr="00FF505B">
              <w:rPr>
                <w:lang w:bidi="he-IL"/>
              </w:rPr>
              <w:t>receive relevant information about technological and design innovative solutions</w:t>
            </w:r>
            <w:r w:rsidRPr="00FF505B">
              <w:rPr>
                <w:lang w:bidi="he-IL"/>
              </w:rPr>
              <w:t>".</w:t>
            </w:r>
          </w:p>
          <w:p w14:paraId="4DECF8CD" w14:textId="7574F05E" w:rsidR="00686D96" w:rsidRPr="00D6248C" w:rsidRDefault="00EF5643">
            <w:pPr>
              <w:pStyle w:val="NumberList1"/>
              <w:framePr w:hSpace="0" w:wrap="auto" w:vAnchor="margin" w:hAnchor="text" w:xAlign="left" w:yAlign="inline"/>
              <w:numPr>
                <w:ilvl w:val="0"/>
                <w:numId w:val="13"/>
              </w:numPr>
              <w:rPr>
                <w:lang w:bidi="he-IL"/>
              </w:rPr>
            </w:pPr>
            <w:r w:rsidRPr="00C6282C">
              <w:rPr>
                <w:lang w:bidi="he-IL"/>
              </w:rPr>
              <w:t xml:space="preserve">NTA may postpone the deadline </w:t>
            </w:r>
            <w:r>
              <w:rPr>
                <w:lang w:bidi="he-IL"/>
              </w:rPr>
              <w:t>for</w:t>
            </w:r>
            <w:r w:rsidRPr="00C6282C">
              <w:rPr>
                <w:lang w:bidi="he-IL"/>
              </w:rPr>
              <w:t xml:space="preserve"> submitting a response at its sole discretion</w:t>
            </w:r>
            <w:r w:rsidR="00C6282C" w:rsidRPr="00C6282C">
              <w:rPr>
                <w:lang w:bidi="he-IL"/>
              </w:rPr>
              <w:t xml:space="preserve">. A notice </w:t>
            </w:r>
            <w:r w:rsidR="00295401" w:rsidRPr="00295401">
              <w:rPr>
                <w:lang w:bidi="he-IL"/>
              </w:rPr>
              <w:t xml:space="preserve">to that effect </w:t>
            </w:r>
            <w:proofErr w:type="gramStart"/>
            <w:r w:rsidR="00295401" w:rsidRPr="00295401">
              <w:rPr>
                <w:lang w:bidi="he-IL"/>
              </w:rPr>
              <w:t xml:space="preserve">shall </w:t>
            </w:r>
            <w:r w:rsidR="00C6282C" w:rsidRPr="00C6282C">
              <w:rPr>
                <w:lang w:bidi="he-IL"/>
              </w:rPr>
              <w:t xml:space="preserve"> will</w:t>
            </w:r>
            <w:proofErr w:type="gramEnd"/>
            <w:r w:rsidR="00C6282C" w:rsidRPr="00C6282C">
              <w:rPr>
                <w:lang w:bidi="he-IL"/>
              </w:rPr>
              <w:t xml:space="preserve"> be </w:t>
            </w:r>
            <w:r w:rsidR="00295401">
              <w:rPr>
                <w:lang w:bidi="he-IL"/>
              </w:rPr>
              <w:t>posted</w:t>
            </w:r>
            <w:r w:rsidR="00295401" w:rsidRPr="00C6282C">
              <w:rPr>
                <w:lang w:bidi="he-IL"/>
              </w:rPr>
              <w:t xml:space="preserve"> </w:t>
            </w:r>
            <w:r w:rsidR="00C6282C" w:rsidRPr="00C6282C">
              <w:rPr>
                <w:lang w:bidi="he-IL"/>
              </w:rPr>
              <w:t xml:space="preserve">on </w:t>
            </w:r>
            <w:r w:rsidR="00C6282C">
              <w:rPr>
                <w:lang w:bidi="he-IL"/>
              </w:rPr>
              <w:t>NTA's</w:t>
            </w:r>
            <w:r w:rsidR="00C6282C" w:rsidRPr="00C6282C">
              <w:rPr>
                <w:lang w:bidi="he-IL"/>
              </w:rPr>
              <w:t xml:space="preserve"> website</w:t>
            </w:r>
            <w:r w:rsidR="00C6282C">
              <w:rPr>
                <w:lang w:bidi="he-IL"/>
              </w:rPr>
              <w:t>.</w:t>
            </w:r>
            <w:r w:rsidR="00F06E2F" w:rsidRPr="00C6282C">
              <w:rPr>
                <w:lang w:bidi="he-IL"/>
              </w:rPr>
              <w:t xml:space="preserve"> The notice will indicate the new date for submitting the response</w:t>
            </w:r>
            <w:r w:rsidR="00A825F4">
              <w:rPr>
                <w:lang w:bidi="he-IL"/>
              </w:rPr>
              <w:t>.</w:t>
            </w:r>
            <w:r w:rsidR="00C6282C" w:rsidRPr="00C6282C">
              <w:rPr>
                <w:lang w:bidi="he-IL"/>
              </w:rPr>
              <w:t xml:space="preserve"> </w:t>
            </w:r>
          </w:p>
        </w:tc>
      </w:tr>
      <w:tr w:rsidR="008E4D47" w14:paraId="4DECF8D0" w14:textId="77777777" w:rsidTr="002443C8">
        <w:trPr>
          <w:trHeight w:val="291"/>
        </w:trPr>
        <w:tc>
          <w:tcPr>
            <w:tcW w:w="11293" w:type="dxa"/>
            <w:gridSpan w:val="3"/>
            <w:shd w:val="clear" w:color="auto" w:fill="767171" w:themeFill="background2" w:themeFillShade="80"/>
            <w:vAlign w:val="center"/>
          </w:tcPr>
          <w:p w14:paraId="4DECF8CF" w14:textId="77777777" w:rsidR="00686D96" w:rsidRPr="006A31A1" w:rsidRDefault="00EF5643" w:rsidP="006A43A5">
            <w:pPr>
              <w:pStyle w:val="2"/>
              <w:framePr w:hSpace="0" w:wrap="auto" w:vAnchor="margin" w:hAnchor="text" w:xAlign="left" w:yAlign="inline"/>
            </w:pPr>
            <w:r>
              <w:t>EXAMINATION OF THE RESPONSE</w:t>
            </w:r>
          </w:p>
        </w:tc>
      </w:tr>
      <w:tr w:rsidR="008E4D47" w14:paraId="4DECF8D4" w14:textId="77777777" w:rsidTr="002443C8">
        <w:trPr>
          <w:trHeight w:val="1906"/>
        </w:trPr>
        <w:tc>
          <w:tcPr>
            <w:tcW w:w="11293" w:type="dxa"/>
            <w:gridSpan w:val="3"/>
            <w:shd w:val="clear" w:color="auto" w:fill="auto"/>
            <w:vAlign w:val="center"/>
          </w:tcPr>
          <w:p w14:paraId="4DECF8D1" w14:textId="77777777" w:rsidR="00827E59" w:rsidRPr="006A43A5" w:rsidRDefault="00EF5643">
            <w:pPr>
              <w:pStyle w:val="NumberList1"/>
              <w:framePr w:hSpace="0" w:wrap="auto" w:vAnchor="margin" w:hAnchor="text" w:xAlign="left" w:yAlign="inline"/>
              <w:numPr>
                <w:ilvl w:val="0"/>
                <w:numId w:val="14"/>
              </w:numPr>
              <w:rPr>
                <w:lang w:bidi="he-IL"/>
              </w:rPr>
            </w:pPr>
            <w:r>
              <w:rPr>
                <w:lang w:bidi="he-IL"/>
              </w:rPr>
              <w:t>NTA</w:t>
            </w:r>
            <w:r w:rsidRPr="00D6248C">
              <w:rPr>
                <w:lang w:bidi="he-IL"/>
              </w:rPr>
              <w:t xml:space="preserve"> reserves the right</w:t>
            </w:r>
            <w:r>
              <w:rPr>
                <w:lang w:bidi="he-IL"/>
              </w:rPr>
              <w:t xml:space="preserve">, at its sole discretion, </w:t>
            </w:r>
            <w:r w:rsidRPr="00827E59">
              <w:rPr>
                <w:lang w:bidi="he-IL"/>
              </w:rPr>
              <w:t>to</w:t>
            </w:r>
            <w:r w:rsidRPr="00D6248C">
              <w:rPr>
                <w:lang w:bidi="he-IL"/>
              </w:rPr>
              <w:t xml:space="preserve"> contact, as necessary, </w:t>
            </w:r>
            <w:r w:rsidR="008F3CE4">
              <w:rPr>
                <w:lang w:bidi="he-IL"/>
              </w:rPr>
              <w:t xml:space="preserve">all or some of the </w:t>
            </w:r>
            <w:r>
              <w:rPr>
                <w:lang w:bidi="he-IL"/>
              </w:rPr>
              <w:t>Participants</w:t>
            </w:r>
            <w:r w:rsidRPr="00D6248C">
              <w:rPr>
                <w:lang w:bidi="he-IL"/>
              </w:rPr>
              <w:t xml:space="preserve"> with requests</w:t>
            </w:r>
            <w:r>
              <w:rPr>
                <w:lang w:bidi="he-IL"/>
              </w:rPr>
              <w:t xml:space="preserve"> </w:t>
            </w:r>
            <w:r w:rsidRPr="00D6248C">
              <w:rPr>
                <w:lang w:bidi="he-IL"/>
              </w:rPr>
              <w:t xml:space="preserve">for information and clarifications, for presentations and demonstrations, for visits to </w:t>
            </w:r>
            <w:r>
              <w:rPr>
                <w:lang w:bidi="he-IL"/>
              </w:rPr>
              <w:t>the Participants</w:t>
            </w:r>
            <w:r w:rsidR="00295401">
              <w:rPr>
                <w:lang w:bidi="he-IL"/>
              </w:rPr>
              <w:t xml:space="preserve">' sites </w:t>
            </w:r>
            <w:r>
              <w:rPr>
                <w:lang w:bidi="he-IL"/>
              </w:rPr>
              <w:t>and the sites of their clients</w:t>
            </w:r>
            <w:r w:rsidRPr="00D6248C">
              <w:rPr>
                <w:lang w:bidi="he-IL"/>
              </w:rPr>
              <w:t xml:space="preserve">, </w:t>
            </w:r>
            <w:r>
              <w:rPr>
                <w:lang w:bidi="he-IL"/>
              </w:rPr>
              <w:t xml:space="preserve">etc. </w:t>
            </w:r>
          </w:p>
          <w:p w14:paraId="4DECF8D2" w14:textId="77777777" w:rsidR="00827E59" w:rsidRPr="006A43A5" w:rsidRDefault="00EF5643">
            <w:pPr>
              <w:pStyle w:val="NumberList1"/>
              <w:framePr w:hSpace="0" w:wrap="auto" w:vAnchor="margin" w:hAnchor="text" w:xAlign="left" w:yAlign="inline"/>
              <w:numPr>
                <w:ilvl w:val="0"/>
                <w:numId w:val="14"/>
              </w:numPr>
              <w:rPr>
                <w:lang w:bidi="he-IL"/>
              </w:rPr>
            </w:pPr>
            <w:r w:rsidRPr="00D6248C">
              <w:rPr>
                <w:lang w:bidi="he-IL"/>
              </w:rPr>
              <w:t xml:space="preserve">As part of the examination of the responses, </w:t>
            </w:r>
            <w:r w:rsidRPr="00827E59">
              <w:rPr>
                <w:lang w:bidi="he-IL"/>
              </w:rPr>
              <w:t>NTA</w:t>
            </w:r>
            <w:r w:rsidRPr="00D6248C">
              <w:rPr>
                <w:lang w:bidi="he-IL"/>
              </w:rPr>
              <w:t xml:space="preserve"> reserves the right to invite</w:t>
            </w:r>
            <w:r w:rsidRPr="00827E59">
              <w:rPr>
                <w:lang w:bidi="he-IL"/>
              </w:rPr>
              <w:t xml:space="preserve"> </w:t>
            </w:r>
            <w:r w:rsidRPr="00D6248C">
              <w:rPr>
                <w:lang w:bidi="he-IL"/>
              </w:rPr>
              <w:t xml:space="preserve">any respondent to present the solution proposed by </w:t>
            </w:r>
            <w:r w:rsidR="00295401">
              <w:rPr>
                <w:lang w:bidi="he-IL"/>
              </w:rPr>
              <w:t>it</w:t>
            </w:r>
            <w:r w:rsidR="00295401" w:rsidRPr="00D6248C">
              <w:rPr>
                <w:lang w:bidi="he-IL"/>
              </w:rPr>
              <w:t xml:space="preserve"> </w:t>
            </w:r>
            <w:r w:rsidRPr="00D6248C">
              <w:rPr>
                <w:lang w:bidi="he-IL"/>
              </w:rPr>
              <w:t xml:space="preserve">to a professional team on </w:t>
            </w:r>
            <w:r w:rsidR="00295401">
              <w:rPr>
                <w:lang w:bidi="he-IL"/>
              </w:rPr>
              <w:t>its</w:t>
            </w:r>
            <w:r w:rsidR="00295401" w:rsidRPr="00827E59">
              <w:rPr>
                <w:lang w:bidi="he-IL"/>
              </w:rPr>
              <w:t xml:space="preserve"> </w:t>
            </w:r>
            <w:r w:rsidRPr="00D6248C">
              <w:rPr>
                <w:lang w:bidi="he-IL"/>
              </w:rPr>
              <w:t xml:space="preserve">behalf at a location and at a time determined by </w:t>
            </w:r>
            <w:r w:rsidRPr="005643FE">
              <w:rPr>
                <w:lang w:bidi="he-IL"/>
              </w:rPr>
              <w:t xml:space="preserve">NTA. </w:t>
            </w:r>
          </w:p>
          <w:p w14:paraId="4DECF8D3" w14:textId="77777777" w:rsidR="00686D96" w:rsidRPr="006A43A5" w:rsidRDefault="00EF5643">
            <w:pPr>
              <w:pStyle w:val="NumberList1"/>
              <w:framePr w:hSpace="0" w:wrap="auto" w:vAnchor="margin" w:hAnchor="text" w:xAlign="left" w:yAlign="inline"/>
              <w:numPr>
                <w:ilvl w:val="0"/>
                <w:numId w:val="14"/>
              </w:numPr>
              <w:rPr>
                <w:color w:val="FFFFFF" w:themeColor="background1"/>
              </w:rPr>
            </w:pPr>
            <w:r w:rsidRPr="005643FE">
              <w:rPr>
                <w:lang w:bidi="he-IL"/>
              </w:rPr>
              <w:t xml:space="preserve">As part of the examination of the responses, NTA reserves the right, at its sole discretion, to invite all or some of the </w:t>
            </w:r>
            <w:r w:rsidR="00295401" w:rsidRPr="005643FE">
              <w:rPr>
                <w:lang w:bidi="he-IL"/>
              </w:rPr>
              <w:t xml:space="preserve">Participants </w:t>
            </w:r>
            <w:r w:rsidRPr="005643FE">
              <w:rPr>
                <w:lang w:bidi="he-IL"/>
              </w:rPr>
              <w:t xml:space="preserve">to </w:t>
            </w:r>
            <w:r w:rsidR="00295401" w:rsidRPr="005643FE">
              <w:rPr>
                <w:lang w:bidi="he-IL"/>
              </w:rPr>
              <w:t xml:space="preserve">launch </w:t>
            </w:r>
            <w:r w:rsidRPr="005643FE">
              <w:rPr>
                <w:lang w:bidi="he-IL"/>
              </w:rPr>
              <w:t>a pilot</w:t>
            </w:r>
            <w:r w:rsidR="00C8164E" w:rsidRPr="005643FE">
              <w:rPr>
                <w:lang w:bidi="he-IL"/>
              </w:rPr>
              <w:t xml:space="preserve"> </w:t>
            </w:r>
            <w:r w:rsidR="00295401" w:rsidRPr="005643FE">
              <w:rPr>
                <w:lang w:bidi="he-IL"/>
              </w:rPr>
              <w:t>project</w:t>
            </w:r>
            <w:r w:rsidRPr="005643FE">
              <w:rPr>
                <w:lang w:bidi="he-IL"/>
              </w:rPr>
              <w:t xml:space="preserve">. </w:t>
            </w:r>
          </w:p>
        </w:tc>
      </w:tr>
      <w:tr w:rsidR="008E4D47" w14:paraId="4DECF8D6" w14:textId="77777777" w:rsidTr="002443C8">
        <w:trPr>
          <w:trHeight w:val="291"/>
        </w:trPr>
        <w:tc>
          <w:tcPr>
            <w:tcW w:w="11293" w:type="dxa"/>
            <w:gridSpan w:val="3"/>
            <w:shd w:val="clear" w:color="auto" w:fill="767171" w:themeFill="background2" w:themeFillShade="80"/>
            <w:vAlign w:val="center"/>
          </w:tcPr>
          <w:p w14:paraId="4DECF8D5" w14:textId="77777777" w:rsidR="00686D96" w:rsidRPr="006A31A1" w:rsidRDefault="00EF5643" w:rsidP="006A43A5">
            <w:pPr>
              <w:pStyle w:val="2"/>
              <w:framePr w:hSpace="0" w:wrap="auto" w:vAnchor="margin" w:hAnchor="text" w:xAlign="left" w:yAlign="inline"/>
            </w:pPr>
            <w:r w:rsidRPr="006A31A1">
              <w:t>QUESTIONS AND CLARIFICATION REQUESTS</w:t>
            </w:r>
          </w:p>
        </w:tc>
      </w:tr>
      <w:tr w:rsidR="008E4D47" w14:paraId="4DECF8E7" w14:textId="77777777" w:rsidTr="002443C8">
        <w:trPr>
          <w:trHeight w:val="340"/>
        </w:trPr>
        <w:tc>
          <w:tcPr>
            <w:tcW w:w="11293" w:type="dxa"/>
            <w:gridSpan w:val="3"/>
            <w:shd w:val="clear" w:color="auto" w:fill="auto"/>
            <w:vAlign w:val="center"/>
          </w:tcPr>
          <w:p w14:paraId="4DECF8D7" w14:textId="77777777" w:rsidR="009D7F7D" w:rsidRDefault="00EF5643">
            <w:pPr>
              <w:pStyle w:val="NumberList1"/>
              <w:framePr w:hSpace="0" w:wrap="auto" w:vAnchor="margin" w:hAnchor="text" w:xAlign="left" w:yAlign="inline"/>
              <w:numPr>
                <w:ilvl w:val="0"/>
                <w:numId w:val="15"/>
              </w:numPr>
            </w:pPr>
            <w:r w:rsidRPr="009D7F7D">
              <w:rPr>
                <w:lang w:bidi="he-IL"/>
              </w:rPr>
              <w:t>Clarification</w:t>
            </w:r>
            <w:r w:rsidRPr="009D7F7D">
              <w:t xml:space="preserve"> questions regarding this request must be submitted </w:t>
            </w:r>
            <w:r w:rsidR="00EE083A">
              <w:rPr>
                <w:lang w:bidi="he-IL"/>
              </w:rPr>
              <w:t xml:space="preserve">only </w:t>
            </w:r>
            <w:r w:rsidRPr="009D7F7D">
              <w:t>in writing</w:t>
            </w:r>
            <w:r w:rsidR="00991459">
              <w:t>, via e-mail</w:t>
            </w:r>
            <w:r w:rsidR="00991459" w:rsidRPr="009D7F7D">
              <w:t xml:space="preserve"> to </w:t>
            </w:r>
            <w:r w:rsidR="00991459">
              <w:t xml:space="preserve">NTA's </w:t>
            </w:r>
            <w:r w:rsidR="00991459" w:rsidRPr="009D7F7D">
              <w:t>contact person,</w:t>
            </w:r>
            <w:r w:rsidR="00991459">
              <w:t xml:space="preserve"> as specified in section 11 below. The questions must be submitted no</w:t>
            </w:r>
            <w:r w:rsidRPr="009D7F7D">
              <w:t xml:space="preserve"> later than the deadline for clarification questions as detailed in section </w:t>
            </w:r>
            <w:r>
              <w:t xml:space="preserve">6 </w:t>
            </w:r>
            <w:proofErr w:type="gramStart"/>
            <w:r>
              <w:t>above</w:t>
            </w:r>
            <w:r w:rsidRPr="009D7F7D">
              <w:t>,.</w:t>
            </w:r>
            <w:proofErr w:type="gramEnd"/>
            <w:r w:rsidRPr="009D7F7D">
              <w:t xml:space="preserve"> </w:t>
            </w:r>
          </w:p>
          <w:p w14:paraId="4DECF8D8" w14:textId="77777777" w:rsidR="009D7F7D" w:rsidRPr="009D7F7D" w:rsidRDefault="00EF5643">
            <w:pPr>
              <w:pStyle w:val="NumberList1"/>
              <w:framePr w:hSpace="0" w:wrap="auto" w:vAnchor="margin" w:hAnchor="text" w:xAlign="left" w:yAlign="inline"/>
              <w:numPr>
                <w:ilvl w:val="0"/>
                <w:numId w:val="14"/>
              </w:numPr>
            </w:pPr>
            <w:r w:rsidRPr="009D7F7D">
              <w:t xml:space="preserve">The </w:t>
            </w:r>
            <w:r w:rsidR="00EE083A">
              <w:t>P</w:t>
            </w:r>
            <w:r w:rsidR="00EE083A" w:rsidRPr="009D7F7D">
              <w:t xml:space="preserve">articipant </w:t>
            </w:r>
            <w:r w:rsidRPr="009D7F7D">
              <w:t xml:space="preserve">must verify </w:t>
            </w:r>
            <w:r w:rsidR="00EE083A">
              <w:t>that its</w:t>
            </w:r>
            <w:r w:rsidRPr="009D7F7D">
              <w:t xml:space="preserve"> questions </w:t>
            </w:r>
            <w:r w:rsidR="00EE083A">
              <w:t>were received by</w:t>
            </w:r>
            <w:r w:rsidR="00EE083A">
              <w:rPr>
                <w:rFonts w:hint="cs"/>
                <w:rtl/>
                <w:lang w:bidi="he-IL"/>
              </w:rPr>
              <w:t xml:space="preserve"> </w:t>
            </w:r>
            <w:r w:rsidRPr="009D7F7D">
              <w:t>the contact person</w:t>
            </w:r>
            <w:r>
              <w:t xml:space="preserve">, </w:t>
            </w:r>
            <w:r w:rsidR="00FE4C14">
              <w:t xml:space="preserve">as </w:t>
            </w:r>
            <w:r>
              <w:t xml:space="preserve">specified in section </w:t>
            </w:r>
            <w:r>
              <w:rPr>
                <w:lang w:bidi="he-IL"/>
              </w:rPr>
              <w:t>11</w:t>
            </w:r>
            <w:r>
              <w:t xml:space="preserve"> below, by phone. </w:t>
            </w:r>
          </w:p>
          <w:p w14:paraId="4DECF8D9" w14:textId="77777777" w:rsidR="009D7F7D" w:rsidRPr="009D7F7D" w:rsidRDefault="00EF5643">
            <w:pPr>
              <w:pStyle w:val="NumberList1"/>
              <w:framePr w:hSpace="0" w:wrap="auto" w:vAnchor="margin" w:hAnchor="text" w:xAlign="left" w:yAlign="inline"/>
              <w:numPr>
                <w:ilvl w:val="0"/>
                <w:numId w:val="14"/>
              </w:numPr>
            </w:pPr>
            <w:r w:rsidRPr="009D7F7D">
              <w:t>NTA reserves the right to conduct one or more rounds of clarification</w:t>
            </w:r>
            <w:r>
              <w:t xml:space="preserve"> </w:t>
            </w:r>
            <w:r w:rsidRPr="009D7F7D">
              <w:t>questions at its sole discretion.</w:t>
            </w:r>
          </w:p>
          <w:p w14:paraId="4DECF8DA" w14:textId="77777777" w:rsidR="009D7F7D" w:rsidRPr="009D7F7D" w:rsidRDefault="00EF5643">
            <w:pPr>
              <w:pStyle w:val="NumberList1"/>
              <w:framePr w:hSpace="0" w:wrap="auto" w:vAnchor="margin" w:hAnchor="text" w:xAlign="left" w:yAlign="inline"/>
              <w:numPr>
                <w:ilvl w:val="0"/>
                <w:numId w:val="14"/>
              </w:numPr>
            </w:pPr>
            <w:r w:rsidRPr="009D7F7D">
              <w:t xml:space="preserve">The </w:t>
            </w:r>
            <w:r w:rsidRPr="009D7F7D">
              <w:rPr>
                <w:lang w:bidi="he-IL"/>
              </w:rPr>
              <w:t>clarification</w:t>
            </w:r>
            <w:r w:rsidRPr="009D7F7D">
              <w:t xml:space="preserve"> questions will be submitted in Hebrew or in English, in the following</w:t>
            </w:r>
            <w:r>
              <w:t xml:space="preserve"> </w:t>
            </w:r>
            <w:r w:rsidR="00EE083A">
              <w:t>format</w:t>
            </w:r>
            <w:r w:rsidRPr="009D7F7D">
              <w:t>:</w:t>
            </w:r>
          </w:p>
          <w:tbl>
            <w:tblPr>
              <w:tblStyle w:val="a4"/>
              <w:tblW w:w="0" w:type="auto"/>
              <w:tblInd w:w="720" w:type="dxa"/>
              <w:tblLook w:val="04A0" w:firstRow="1" w:lastRow="0" w:firstColumn="1" w:lastColumn="0" w:noHBand="0" w:noVBand="1"/>
            </w:tblPr>
            <w:tblGrid>
              <w:gridCol w:w="5059"/>
              <w:gridCol w:w="5060"/>
            </w:tblGrid>
            <w:tr w:rsidR="008E4D47" w14:paraId="4DECF8DD" w14:textId="77777777" w:rsidTr="00444481">
              <w:tc>
                <w:tcPr>
                  <w:tcW w:w="5059" w:type="dxa"/>
                </w:tcPr>
                <w:p w14:paraId="4DECF8DB" w14:textId="77777777" w:rsidR="00444481" w:rsidRDefault="00EF5643" w:rsidP="00A71EFE">
                  <w:pPr>
                    <w:framePr w:hSpace="180" w:wrap="around" w:vAnchor="text" w:hAnchor="margin" w:xAlign="center" w:y="481"/>
                  </w:pPr>
                  <w:r w:rsidRPr="00444481">
                    <w:t>Number of the section in the</w:t>
                  </w:r>
                  <w:r>
                    <w:t xml:space="preserve"> RFI</w:t>
                  </w:r>
                </w:p>
              </w:tc>
              <w:tc>
                <w:tcPr>
                  <w:tcW w:w="5060" w:type="dxa"/>
                </w:tcPr>
                <w:p w14:paraId="4DECF8DC" w14:textId="77777777" w:rsidR="00444481" w:rsidRDefault="00EF5643" w:rsidP="00A71EFE">
                  <w:pPr>
                    <w:framePr w:hSpace="180" w:wrap="around" w:vAnchor="text" w:hAnchor="margin" w:xAlign="center" w:y="481"/>
                  </w:pPr>
                  <w:r>
                    <w:t>Question</w:t>
                  </w:r>
                </w:p>
              </w:tc>
            </w:tr>
            <w:tr w:rsidR="008E4D47" w14:paraId="4DECF8E0" w14:textId="77777777" w:rsidTr="00444481">
              <w:tc>
                <w:tcPr>
                  <w:tcW w:w="5059" w:type="dxa"/>
                </w:tcPr>
                <w:p w14:paraId="4DECF8DE" w14:textId="77777777" w:rsidR="00444481" w:rsidRDefault="00444481" w:rsidP="00A71EFE">
                  <w:pPr>
                    <w:framePr w:hSpace="180" w:wrap="around" w:vAnchor="text" w:hAnchor="margin" w:xAlign="center" w:y="481"/>
                  </w:pPr>
                </w:p>
              </w:tc>
              <w:tc>
                <w:tcPr>
                  <w:tcW w:w="5060" w:type="dxa"/>
                </w:tcPr>
                <w:p w14:paraId="4DECF8DF" w14:textId="77777777" w:rsidR="00444481" w:rsidRDefault="00444481" w:rsidP="00A71EFE">
                  <w:pPr>
                    <w:framePr w:hSpace="180" w:wrap="around" w:vAnchor="text" w:hAnchor="margin" w:xAlign="center" w:y="481"/>
                  </w:pPr>
                </w:p>
              </w:tc>
            </w:tr>
            <w:tr w:rsidR="008E4D47" w14:paraId="4DECF8E3" w14:textId="77777777" w:rsidTr="00444481">
              <w:tc>
                <w:tcPr>
                  <w:tcW w:w="5059" w:type="dxa"/>
                </w:tcPr>
                <w:p w14:paraId="4DECF8E1" w14:textId="77777777" w:rsidR="00444481" w:rsidRDefault="00444481" w:rsidP="00A71EFE">
                  <w:pPr>
                    <w:framePr w:hSpace="180" w:wrap="around" w:vAnchor="text" w:hAnchor="margin" w:xAlign="center" w:y="481"/>
                  </w:pPr>
                </w:p>
              </w:tc>
              <w:tc>
                <w:tcPr>
                  <w:tcW w:w="5060" w:type="dxa"/>
                </w:tcPr>
                <w:p w14:paraId="4DECF8E2" w14:textId="77777777" w:rsidR="00444481" w:rsidRDefault="00444481" w:rsidP="00A71EFE">
                  <w:pPr>
                    <w:framePr w:hSpace="180" w:wrap="around" w:vAnchor="text" w:hAnchor="margin" w:xAlign="center" w:y="481"/>
                  </w:pPr>
                </w:p>
              </w:tc>
            </w:tr>
          </w:tbl>
          <w:p w14:paraId="4DECF8E5" w14:textId="77777777" w:rsidR="009D7F7D" w:rsidRPr="00444481" w:rsidRDefault="00EF5643">
            <w:pPr>
              <w:pStyle w:val="NumberList1"/>
              <w:framePr w:hSpace="0" w:wrap="auto" w:vAnchor="margin" w:hAnchor="text" w:xAlign="left" w:yAlign="inline"/>
              <w:numPr>
                <w:ilvl w:val="0"/>
                <w:numId w:val="14"/>
              </w:numPr>
            </w:pPr>
            <w:r w:rsidRPr="00444481">
              <w:t xml:space="preserve">Answers to the clarification questions will be </w:t>
            </w:r>
            <w:r w:rsidR="00EE083A">
              <w:t>posted</w:t>
            </w:r>
            <w:r w:rsidR="00EE083A" w:rsidRPr="00444481">
              <w:t xml:space="preserve"> </w:t>
            </w:r>
            <w:r w:rsidRPr="00444481">
              <w:t xml:space="preserve">on </w:t>
            </w:r>
            <w:r w:rsidR="00444481">
              <w:t xml:space="preserve">NTA's </w:t>
            </w:r>
            <w:r w:rsidRPr="00444481">
              <w:t>website</w:t>
            </w:r>
            <w:r w:rsidR="00444481">
              <w:t xml:space="preserve">. </w:t>
            </w:r>
            <w:r w:rsidRPr="00444481">
              <w:t xml:space="preserve"> </w:t>
            </w:r>
          </w:p>
          <w:p w14:paraId="4DECF8E6" w14:textId="77777777" w:rsidR="00686D96" w:rsidRPr="00D6248C" w:rsidRDefault="00EF5643">
            <w:pPr>
              <w:pStyle w:val="NumberList1"/>
              <w:framePr w:hSpace="0" w:wrap="auto" w:vAnchor="margin" w:hAnchor="text" w:xAlign="left" w:yAlign="inline"/>
              <w:numPr>
                <w:ilvl w:val="0"/>
                <w:numId w:val="14"/>
              </w:numPr>
            </w:pPr>
            <w:r w:rsidRPr="009D7F7D">
              <w:t>It is clarified that the clarification answers will be worded in a way</w:t>
            </w:r>
            <w:r w:rsidR="008702AF">
              <w:t xml:space="preserve"> </w:t>
            </w:r>
            <w:r w:rsidRPr="009D7F7D">
              <w:t xml:space="preserve">that does not reveal the identity of the </w:t>
            </w:r>
            <w:r w:rsidR="00EE083A" w:rsidRPr="00EE083A">
              <w:t>inquirer</w:t>
            </w:r>
            <w:r w:rsidRPr="009D7F7D">
              <w:t xml:space="preserve">. </w:t>
            </w:r>
          </w:p>
        </w:tc>
      </w:tr>
      <w:tr w:rsidR="008E4D47" w14:paraId="4DECF8E9" w14:textId="77777777" w:rsidTr="002443C8">
        <w:trPr>
          <w:trHeight w:val="291"/>
        </w:trPr>
        <w:tc>
          <w:tcPr>
            <w:tcW w:w="11293" w:type="dxa"/>
            <w:gridSpan w:val="3"/>
            <w:shd w:val="clear" w:color="auto" w:fill="767171" w:themeFill="background2" w:themeFillShade="80"/>
            <w:vAlign w:val="center"/>
          </w:tcPr>
          <w:p w14:paraId="4DECF8E8" w14:textId="77777777" w:rsidR="00686D96" w:rsidRPr="006A31A1" w:rsidRDefault="00EF5643" w:rsidP="006A43A5">
            <w:pPr>
              <w:pStyle w:val="2"/>
              <w:framePr w:hSpace="0" w:wrap="auto" w:vAnchor="margin" w:hAnchor="text" w:xAlign="left" w:yAlign="inline"/>
            </w:pPr>
            <w:r>
              <w:t xml:space="preserve"> RESERVATIONS AND NTA'S DISCRETIONS</w:t>
            </w:r>
          </w:p>
        </w:tc>
      </w:tr>
      <w:tr w:rsidR="008E4D47" w14:paraId="4DECF8F2" w14:textId="77777777" w:rsidTr="002443C8">
        <w:trPr>
          <w:trHeight w:val="1343"/>
        </w:trPr>
        <w:tc>
          <w:tcPr>
            <w:tcW w:w="11293" w:type="dxa"/>
            <w:gridSpan w:val="3"/>
            <w:shd w:val="clear" w:color="auto" w:fill="auto"/>
            <w:vAlign w:val="center"/>
          </w:tcPr>
          <w:p w14:paraId="4DECF8EA" w14:textId="77777777" w:rsidR="00B31B73" w:rsidRPr="00A10136" w:rsidRDefault="00EF5643">
            <w:pPr>
              <w:pStyle w:val="NumberList1"/>
              <w:framePr w:hSpace="0" w:wrap="auto" w:vAnchor="margin" w:hAnchor="text" w:xAlign="left" w:yAlign="inline"/>
              <w:numPr>
                <w:ilvl w:val="0"/>
                <w:numId w:val="16"/>
              </w:numPr>
            </w:pPr>
            <w:r>
              <w:t>NTA may publish a new Request for Information, an invitation to pre-qualify, tender proceedings and/or any other proceedings with respect to the Project or any part thereof and/or with respect to any other project whatsoever, in any manner which it will deem appropriate.</w:t>
            </w:r>
            <w:r w:rsidR="001338F9">
              <w:rPr>
                <w:rFonts w:hint="cs"/>
              </w:rPr>
              <w:t xml:space="preserve"> W</w:t>
            </w:r>
            <w:r w:rsidR="001338F9">
              <w:t xml:space="preserve">ithout derogating from the above, </w:t>
            </w:r>
            <w:r w:rsidR="001338F9">
              <w:rPr>
                <w:rFonts w:hint="cs"/>
              </w:rPr>
              <w:t>NTA</w:t>
            </w:r>
            <w:r w:rsidR="001338F9">
              <w:t xml:space="preserve"> </w:t>
            </w:r>
            <w:r w:rsidR="00CD309A">
              <w:t>may</w:t>
            </w:r>
            <w:r w:rsidR="001338F9">
              <w:t xml:space="preserve"> </w:t>
            </w:r>
            <w:r w:rsidR="00CD309A" w:rsidRPr="00CD309A">
              <w:t xml:space="preserve">pursue any engagement based on the information submitted in this </w:t>
            </w:r>
            <w:r w:rsidR="00833A86" w:rsidRPr="00CD309A">
              <w:t>FRI</w:t>
            </w:r>
            <w:r w:rsidR="00833A86">
              <w:t>, whether</w:t>
            </w:r>
            <w:r w:rsidR="00833A86" w:rsidRPr="00833A86">
              <w:t xml:space="preserve"> through </w:t>
            </w:r>
            <w:r w:rsidR="00241A50" w:rsidRPr="00241A50">
              <w:t xml:space="preserve">the conduct of </w:t>
            </w:r>
            <w:r w:rsidR="00241A50" w:rsidRPr="00833A86">
              <w:t>a</w:t>
            </w:r>
            <w:r w:rsidR="00833A86" w:rsidRPr="00833A86">
              <w:t xml:space="preserve"> bid or a </w:t>
            </w:r>
            <w:r w:rsidR="00241A50" w:rsidRPr="00833A86">
              <w:t xml:space="preserve">tender, </w:t>
            </w:r>
            <w:r w:rsidR="00241A50">
              <w:t>or without conducting such proceedings</w:t>
            </w:r>
            <w:r w:rsidR="00241A50" w:rsidRPr="00241A50">
              <w:t>,</w:t>
            </w:r>
            <w:r w:rsidR="00833A86" w:rsidRPr="00833A86">
              <w:t xml:space="preserve"> </w:t>
            </w:r>
            <w:r w:rsidR="00833A86">
              <w:t>as NTA deems fit</w:t>
            </w:r>
            <w:r w:rsidR="00F860CF">
              <w:t>.</w:t>
            </w:r>
            <w:r w:rsidR="00CD309A">
              <w:t xml:space="preserve">   </w:t>
            </w:r>
          </w:p>
          <w:p w14:paraId="4DECF8EC" w14:textId="77777777" w:rsidR="00B31B73" w:rsidRDefault="00EF5643">
            <w:pPr>
              <w:pStyle w:val="NumberList1"/>
              <w:framePr w:hSpace="0" w:wrap="auto" w:vAnchor="margin" w:hAnchor="text" w:xAlign="left" w:yAlign="inline"/>
              <w:numPr>
                <w:ilvl w:val="0"/>
                <w:numId w:val="16"/>
              </w:numPr>
            </w:pPr>
            <w:r>
              <w:t xml:space="preserve">NTA may request additional information (in writing or otherwise) as it deems necessary, ask to visit sites or facilities constructed or operated by the Participant, or carry out professional inquiries regarding any Participant (including by way of contacting third </w:t>
            </w:r>
            <w:proofErr w:type="gramStart"/>
            <w:r>
              <w:t>parties</w:t>
            </w:r>
            <w:r w:rsidR="00E914EF">
              <w:rPr>
                <w:rFonts w:hint="cs"/>
                <w:rtl/>
                <w:lang w:bidi="he-IL"/>
              </w:rPr>
              <w:t>(</w:t>
            </w:r>
            <w:proofErr w:type="gramEnd"/>
            <w:r>
              <w:t xml:space="preserve">. </w:t>
            </w:r>
          </w:p>
          <w:p w14:paraId="4DECF8ED" w14:textId="77777777" w:rsidR="00B31B73" w:rsidRDefault="00EF5643">
            <w:pPr>
              <w:pStyle w:val="NumberList1"/>
              <w:framePr w:hSpace="0" w:wrap="auto" w:vAnchor="margin" w:hAnchor="text" w:xAlign="left" w:yAlign="inline"/>
              <w:numPr>
                <w:ilvl w:val="0"/>
                <w:numId w:val="16"/>
              </w:numPr>
            </w:pPr>
            <w:r>
              <w:t>The Participants shall not be entitled to any payment for the information provided by them pursuant to this RFI. All expenses incurred by a Participant or anyone on its behalf shall be borne solely by the Participant. Participants shall not be entitled to any reimbursement or compensation for expenses with respect to their participation in this RFI.</w:t>
            </w:r>
          </w:p>
          <w:p w14:paraId="4DECF8EE" w14:textId="77777777" w:rsidR="00B31B73" w:rsidRDefault="00EF5643">
            <w:pPr>
              <w:pStyle w:val="NumberList1"/>
              <w:framePr w:hSpace="0" w:wrap="auto" w:vAnchor="margin" w:hAnchor="text" w:xAlign="left" w:yAlign="inline"/>
              <w:numPr>
                <w:ilvl w:val="0"/>
                <w:numId w:val="16"/>
              </w:numPr>
            </w:pPr>
            <w:r>
              <w:t>NTA shall not be responsible or liable towards a Participant or anyone on its behalf in connection with the RFI, including in connection with information provided by or to NTA pursuant to or in connection with this RFI.</w:t>
            </w:r>
          </w:p>
          <w:p w14:paraId="4DECF8EF" w14:textId="77777777" w:rsidR="00B31B73" w:rsidRDefault="00EF5643">
            <w:pPr>
              <w:pStyle w:val="NumberList1"/>
              <w:framePr w:hSpace="0" w:wrap="auto" w:vAnchor="margin" w:hAnchor="text" w:xAlign="left" w:yAlign="inline"/>
              <w:numPr>
                <w:ilvl w:val="0"/>
                <w:numId w:val="16"/>
              </w:numPr>
            </w:pPr>
            <w:r>
              <w:t xml:space="preserve">NTA may amend, </w:t>
            </w:r>
            <w:proofErr w:type="gramStart"/>
            <w:r>
              <w:t>withdraw</w:t>
            </w:r>
            <w:proofErr w:type="gramEnd"/>
            <w:r>
              <w:t xml:space="preserve"> or cancel this RFI, at any time and without providing reasons or justifications for doing so. </w:t>
            </w:r>
          </w:p>
          <w:p w14:paraId="4DECF8F1" w14:textId="7CCB89B3" w:rsidR="00686D96" w:rsidRPr="006A43A5" w:rsidRDefault="00EF5643">
            <w:pPr>
              <w:pStyle w:val="NumberList1"/>
              <w:framePr w:hSpace="0" w:wrap="auto" w:vAnchor="margin" w:hAnchor="text" w:xAlign="left" w:yAlign="inline"/>
              <w:numPr>
                <w:ilvl w:val="0"/>
                <w:numId w:val="16"/>
              </w:numPr>
              <w:spacing w:after="80" w:line="240" w:lineRule="auto"/>
            </w:pPr>
            <w:r>
              <w:t xml:space="preserve">This RFI is subject to the law of the State of Israel, including the Mandatory Tenders Regulations, 5753-1993 and the obligation to disclose information in accordance with Section 14A thereof. </w:t>
            </w:r>
          </w:p>
        </w:tc>
      </w:tr>
      <w:tr w:rsidR="008E4D47" w14:paraId="4DECF8F4" w14:textId="77777777" w:rsidTr="002443C8">
        <w:trPr>
          <w:trHeight w:val="363"/>
        </w:trPr>
        <w:tc>
          <w:tcPr>
            <w:tcW w:w="11293" w:type="dxa"/>
            <w:gridSpan w:val="3"/>
            <w:shd w:val="clear" w:color="auto" w:fill="767171" w:themeFill="background2" w:themeFillShade="80"/>
            <w:vAlign w:val="center"/>
          </w:tcPr>
          <w:p w14:paraId="4DECF8F3" w14:textId="77777777" w:rsidR="00411C59" w:rsidRPr="000E1716" w:rsidRDefault="00EF5643" w:rsidP="006A43A5">
            <w:pPr>
              <w:pStyle w:val="2"/>
              <w:framePr w:hSpace="0" w:wrap="auto" w:vAnchor="margin" w:hAnchor="text" w:xAlign="left" w:yAlign="inline"/>
            </w:pPr>
            <w:r>
              <w:t>CONTACT PERSON ON BEHALF OF NTA</w:t>
            </w:r>
          </w:p>
        </w:tc>
      </w:tr>
      <w:tr w:rsidR="008E4D47" w14:paraId="4DECF8F6" w14:textId="77777777" w:rsidTr="002443C8">
        <w:trPr>
          <w:trHeight w:val="1028"/>
        </w:trPr>
        <w:tc>
          <w:tcPr>
            <w:tcW w:w="11293" w:type="dxa"/>
            <w:gridSpan w:val="3"/>
            <w:shd w:val="clear" w:color="auto" w:fill="auto"/>
            <w:vAlign w:val="center"/>
          </w:tcPr>
          <w:p w14:paraId="4DECF8F5" w14:textId="0E3DAB44" w:rsidR="00411C59" w:rsidRDefault="00EF5643" w:rsidP="006A43A5">
            <w:r>
              <w:t xml:space="preserve">The contact person on behalf of NTA regarding this RFI is </w:t>
            </w:r>
            <w:r w:rsidR="006B4524">
              <w:t>MORAN</w:t>
            </w:r>
            <w:r>
              <w:t xml:space="preserve"> </w:t>
            </w:r>
            <w:proofErr w:type="gramStart"/>
            <w:r w:rsidR="006B4524">
              <w:t>HEN</w:t>
            </w:r>
            <w:r>
              <w:t>,  phone</w:t>
            </w:r>
            <w:proofErr w:type="gramEnd"/>
            <w:r>
              <w:t xml:space="preserve"> number 03-724</w:t>
            </w:r>
            <w:r w:rsidRPr="00A10136">
              <w:rPr>
                <w:rFonts w:ascii="Calibri" w:hAnsi="Calibri" w:cs="Calibri"/>
                <w:rtl/>
                <w:lang w:bidi="he-IL"/>
              </w:rPr>
              <w:t>3439</w:t>
            </w:r>
            <w:r>
              <w:t xml:space="preserve"> email </w:t>
            </w:r>
            <w:r w:rsidR="00753604">
              <w:t>:</w:t>
            </w:r>
            <w:r>
              <w:t>MoranHe@nta.co.il</w:t>
            </w:r>
            <w:r w:rsidR="00753604">
              <w:t>.</w:t>
            </w:r>
          </w:p>
        </w:tc>
      </w:tr>
      <w:tr w:rsidR="008E4D47" w14:paraId="4DECF8F8" w14:textId="77777777" w:rsidTr="002443C8">
        <w:trPr>
          <w:trHeight w:val="291"/>
        </w:trPr>
        <w:tc>
          <w:tcPr>
            <w:tcW w:w="11293" w:type="dxa"/>
            <w:gridSpan w:val="3"/>
            <w:shd w:val="clear" w:color="auto" w:fill="767171" w:themeFill="background2" w:themeFillShade="80"/>
            <w:vAlign w:val="center"/>
          </w:tcPr>
          <w:p w14:paraId="4DECF8F7" w14:textId="77777777" w:rsidR="00686D96" w:rsidRPr="006A43A5" w:rsidRDefault="00EF5643" w:rsidP="006A43A5">
            <w:pPr>
              <w:pStyle w:val="2"/>
              <w:framePr w:hSpace="0" w:wrap="auto" w:vAnchor="margin" w:hAnchor="text" w:xAlign="left" w:yAlign="inline"/>
            </w:pPr>
            <w:r w:rsidRPr="006A43A5">
              <w:t xml:space="preserve">ANNEX A - RESPONSE TO THE </w:t>
            </w:r>
            <w:r w:rsidR="00C17292" w:rsidRPr="006A43A5">
              <w:t>RFI</w:t>
            </w:r>
          </w:p>
        </w:tc>
      </w:tr>
      <w:tr w:rsidR="008E4D47" w14:paraId="4DECF8FE" w14:textId="77777777" w:rsidTr="002443C8">
        <w:trPr>
          <w:trHeight w:val="1343"/>
        </w:trPr>
        <w:tc>
          <w:tcPr>
            <w:tcW w:w="11293" w:type="dxa"/>
            <w:gridSpan w:val="3"/>
            <w:shd w:val="clear" w:color="auto" w:fill="FFFFFF" w:themeFill="background1"/>
            <w:vAlign w:val="center"/>
          </w:tcPr>
          <w:p w14:paraId="4DECF8F9" w14:textId="77777777" w:rsidR="0072114C" w:rsidRPr="006A31A1" w:rsidRDefault="00EF5643" w:rsidP="00686D96">
            <w:pPr>
              <w:spacing w:line="276" w:lineRule="auto"/>
              <w:rPr>
                <w:rFonts w:cstheme="minorHAnsi"/>
                <w:lang w:bidi="he-IL"/>
              </w:rPr>
            </w:pPr>
            <w:r w:rsidRPr="006A31A1">
              <w:rPr>
                <w:rFonts w:cstheme="minorHAnsi"/>
                <w:lang w:bidi="he-IL"/>
              </w:rPr>
              <w:t>General:</w:t>
            </w:r>
          </w:p>
          <w:p w14:paraId="4DECF8FA" w14:textId="62F6F2D5" w:rsidR="006B67D0" w:rsidRPr="006A31A1" w:rsidRDefault="00EF5643">
            <w:pPr>
              <w:pStyle w:val="a"/>
              <w:framePr w:hSpace="0" w:wrap="auto" w:vAnchor="margin" w:hAnchor="text" w:xAlign="left" w:yAlign="inline"/>
              <w:numPr>
                <w:ilvl w:val="0"/>
                <w:numId w:val="7"/>
              </w:numPr>
              <w:rPr>
                <w:lang w:bidi="he-IL"/>
              </w:rPr>
            </w:pPr>
            <w:r w:rsidRPr="006A31A1">
              <w:rPr>
                <w:lang w:bidi="he-IL"/>
              </w:rPr>
              <w:t xml:space="preserve">This </w:t>
            </w:r>
            <w:r w:rsidR="00E914EF">
              <w:rPr>
                <w:lang w:bidi="he-IL"/>
              </w:rPr>
              <w:t>A</w:t>
            </w:r>
            <w:r w:rsidR="00E914EF" w:rsidRPr="006A31A1">
              <w:rPr>
                <w:lang w:bidi="he-IL"/>
              </w:rPr>
              <w:t xml:space="preserve">ppendix </w:t>
            </w:r>
            <w:r w:rsidRPr="006A31A1">
              <w:rPr>
                <w:lang w:bidi="he-IL"/>
              </w:rPr>
              <w:t xml:space="preserve">must be </w:t>
            </w:r>
            <w:r>
              <w:rPr>
                <w:lang w:bidi="he-IL"/>
              </w:rPr>
              <w:t>digital.</w:t>
            </w:r>
            <w:r w:rsidRPr="006A31A1">
              <w:rPr>
                <w:lang w:bidi="he-IL"/>
              </w:rPr>
              <w:t xml:space="preserve"> </w:t>
            </w:r>
          </w:p>
          <w:p w14:paraId="4DECF8FB" w14:textId="77777777" w:rsidR="004C30D0" w:rsidRPr="006A31A1" w:rsidRDefault="00EF5643">
            <w:pPr>
              <w:pStyle w:val="a"/>
              <w:framePr w:hSpace="0" w:wrap="auto" w:vAnchor="margin" w:hAnchor="text" w:xAlign="left" w:yAlign="inline"/>
              <w:numPr>
                <w:ilvl w:val="0"/>
                <w:numId w:val="7"/>
              </w:numPr>
              <w:rPr>
                <w:lang w:bidi="he-IL"/>
              </w:rPr>
            </w:pPr>
            <w:r w:rsidRPr="006A31A1">
              <w:rPr>
                <w:lang w:bidi="he-IL"/>
              </w:rPr>
              <w:t xml:space="preserve">Additional information </w:t>
            </w:r>
            <w:r w:rsidR="00E914EF">
              <w:rPr>
                <w:lang w:bidi="he-IL"/>
              </w:rPr>
              <w:t>should</w:t>
            </w:r>
            <w:r w:rsidRPr="006A31A1">
              <w:rPr>
                <w:lang w:bidi="he-IL"/>
              </w:rPr>
              <w:t xml:space="preserve"> be attached to the relevant </w:t>
            </w:r>
            <w:r w:rsidR="00E914EF">
              <w:rPr>
                <w:lang w:bidi="he-IL"/>
              </w:rPr>
              <w:t>A</w:t>
            </w:r>
            <w:r w:rsidR="00E914EF" w:rsidRPr="006A31A1">
              <w:rPr>
                <w:lang w:bidi="he-IL"/>
              </w:rPr>
              <w:t>ppendix</w:t>
            </w:r>
            <w:r w:rsidRPr="006A31A1">
              <w:rPr>
                <w:lang w:bidi="he-IL"/>
              </w:rPr>
              <w:t xml:space="preserve">. </w:t>
            </w:r>
          </w:p>
          <w:p w14:paraId="4DECF8FD" w14:textId="5742D181" w:rsidR="00686D96" w:rsidRPr="006A43A5" w:rsidRDefault="00EF5643">
            <w:pPr>
              <w:pStyle w:val="a"/>
              <w:framePr w:hSpace="0" w:wrap="auto" w:vAnchor="margin" w:hAnchor="text" w:xAlign="left" w:yAlign="inline"/>
              <w:numPr>
                <w:ilvl w:val="0"/>
                <w:numId w:val="7"/>
              </w:numPr>
              <w:spacing w:after="80" w:line="240" w:lineRule="auto"/>
              <w:rPr>
                <w:rFonts w:cstheme="minorHAnsi"/>
                <w:rtl/>
                <w:lang w:bidi="he-IL"/>
              </w:rPr>
            </w:pPr>
            <w:r w:rsidRPr="006A31A1">
              <w:t>It is recommended to attach</w:t>
            </w:r>
            <w:r w:rsidR="000A4480" w:rsidRPr="006A31A1">
              <w:t xml:space="preserve"> supporting </w:t>
            </w:r>
            <w:r w:rsidRPr="006A31A1">
              <w:t>information in a visual format such as presentations, videos, photos, brochures</w:t>
            </w:r>
            <w:r w:rsidR="000A4480" w:rsidRPr="006A31A1">
              <w:rPr>
                <w:lang w:bidi="he-IL"/>
              </w:rPr>
              <w:t xml:space="preserve"> etc.</w:t>
            </w:r>
          </w:p>
        </w:tc>
      </w:tr>
      <w:tr w:rsidR="008E4D47" w14:paraId="4DECF902" w14:textId="77777777" w:rsidTr="002443C8">
        <w:trPr>
          <w:trHeight w:val="850"/>
        </w:trPr>
        <w:tc>
          <w:tcPr>
            <w:tcW w:w="11293" w:type="dxa"/>
            <w:gridSpan w:val="3"/>
            <w:shd w:val="clear" w:color="auto" w:fill="FFFFFF" w:themeFill="background1"/>
            <w:vAlign w:val="center"/>
          </w:tcPr>
          <w:p w14:paraId="4DECF8FF" w14:textId="77777777" w:rsidR="00686D96" w:rsidRPr="00BA104D" w:rsidRDefault="00EF5643">
            <w:pPr>
              <w:pStyle w:val="a"/>
              <w:framePr w:hSpace="0" w:wrap="auto" w:vAnchor="margin" w:hAnchor="text" w:xAlign="left" w:yAlign="inline"/>
              <w:numPr>
                <w:ilvl w:val="0"/>
                <w:numId w:val="5"/>
              </w:numPr>
              <w:rPr>
                <w:b/>
                <w:bCs/>
                <w:lang w:bidi="he-IL"/>
              </w:rPr>
            </w:pPr>
            <w:r w:rsidRPr="00BA104D">
              <w:rPr>
                <w:b/>
                <w:bCs/>
                <w:lang w:bidi="he-IL"/>
              </w:rPr>
              <w:t xml:space="preserve">Information about the </w:t>
            </w:r>
            <w:r w:rsidR="004236C0" w:rsidRPr="00BA104D">
              <w:rPr>
                <w:b/>
                <w:bCs/>
                <w:lang w:bidi="he-IL"/>
              </w:rPr>
              <w:t>Participant</w:t>
            </w:r>
            <w:r w:rsidRPr="00BA104D">
              <w:rPr>
                <w:b/>
                <w:bCs/>
                <w:lang w:bidi="he-IL"/>
              </w:rPr>
              <w:t>:</w:t>
            </w:r>
          </w:p>
          <w:p w14:paraId="4DECF901" w14:textId="6B9D2955" w:rsidR="00686D96" w:rsidRPr="00BA104D" w:rsidRDefault="00EF5643" w:rsidP="00BA104D">
            <w:pPr>
              <w:spacing w:line="276" w:lineRule="auto"/>
              <w:rPr>
                <w:rFonts w:cstheme="minorHAnsi"/>
                <w:rtl/>
                <w:lang w:bidi="he-IL"/>
              </w:rPr>
            </w:pPr>
            <w:r w:rsidRPr="00BA104D">
              <w:rPr>
                <w:rFonts w:cstheme="minorHAnsi"/>
                <w:lang w:bidi="he-IL"/>
              </w:rPr>
              <w:t xml:space="preserve">Supporting documents for questions 1-2 will be attached in a separate file </w:t>
            </w:r>
            <w:r w:rsidR="00E914EF" w:rsidRPr="00BA104D">
              <w:rPr>
                <w:rFonts w:cstheme="minorHAnsi"/>
                <w:lang w:bidi="he-IL"/>
              </w:rPr>
              <w:t>captioned</w:t>
            </w:r>
            <w:r w:rsidRPr="00BA104D">
              <w:rPr>
                <w:rFonts w:cstheme="minorHAnsi"/>
                <w:lang w:bidi="he-IL"/>
              </w:rPr>
              <w:t xml:space="preserve"> "</w:t>
            </w:r>
            <w:r w:rsidR="004236C0" w:rsidRPr="00BA104D">
              <w:rPr>
                <w:rFonts w:cstheme="minorHAnsi"/>
                <w:b/>
                <w:bCs/>
                <w:lang w:bidi="he-IL"/>
              </w:rPr>
              <w:t xml:space="preserve">Appendix </w:t>
            </w:r>
            <w:r w:rsidRPr="00BA104D">
              <w:rPr>
                <w:rFonts w:cstheme="minorHAnsi"/>
                <w:b/>
                <w:bCs/>
                <w:lang w:bidi="he-IL"/>
              </w:rPr>
              <w:t>1</w:t>
            </w:r>
            <w:r w:rsidRPr="00BA104D">
              <w:rPr>
                <w:rFonts w:cstheme="minorHAnsi"/>
                <w:lang w:bidi="he-IL"/>
              </w:rPr>
              <w:t>".</w:t>
            </w:r>
          </w:p>
        </w:tc>
      </w:tr>
      <w:tr w:rsidR="008E4D47" w14:paraId="4DECF904" w14:textId="77777777" w:rsidTr="002443C8">
        <w:trPr>
          <w:trHeight w:val="397"/>
        </w:trPr>
        <w:tc>
          <w:tcPr>
            <w:tcW w:w="11293" w:type="dxa"/>
            <w:gridSpan w:val="3"/>
            <w:shd w:val="clear" w:color="auto" w:fill="FFFFFF" w:themeFill="background1"/>
            <w:vAlign w:val="center"/>
          </w:tcPr>
          <w:p w14:paraId="4DECF903" w14:textId="3FF95E6D" w:rsidR="00686D96" w:rsidRPr="006A43A5" w:rsidRDefault="00EF5643">
            <w:pPr>
              <w:pStyle w:val="NumberList1"/>
              <w:framePr w:hSpace="0" w:wrap="auto" w:vAnchor="margin" w:hAnchor="text" w:xAlign="left" w:yAlign="inline"/>
              <w:numPr>
                <w:ilvl w:val="0"/>
                <w:numId w:val="17"/>
              </w:numPr>
              <w:rPr>
                <w:color w:val="FFFFFF" w:themeColor="background1"/>
              </w:rPr>
            </w:pPr>
            <w:r w:rsidRPr="006A31A1">
              <w:rPr>
                <w:lang w:bidi="he-IL"/>
              </w:rPr>
              <w:t xml:space="preserve">General details regarding </w:t>
            </w:r>
            <w:r w:rsidR="00DC0B51" w:rsidRPr="006A31A1">
              <w:rPr>
                <w:lang w:bidi="he-IL"/>
              </w:rPr>
              <w:t>the company</w:t>
            </w:r>
            <w:r w:rsidRPr="006A31A1">
              <w:rPr>
                <w:lang w:bidi="he-IL"/>
              </w:rPr>
              <w:t xml:space="preserve"> submitting the </w:t>
            </w:r>
            <w:r w:rsidR="00E914EF">
              <w:rPr>
                <w:lang w:bidi="he-IL"/>
              </w:rPr>
              <w:t>response</w:t>
            </w:r>
            <w:r w:rsidR="00E914EF" w:rsidRPr="006A31A1">
              <w:rPr>
                <w:lang w:bidi="he-IL"/>
              </w:rPr>
              <w:t xml:space="preserve"> </w:t>
            </w:r>
            <w:r w:rsidRPr="006A31A1">
              <w:rPr>
                <w:lang w:bidi="he-IL"/>
              </w:rPr>
              <w:t>(</w:t>
            </w:r>
            <w:r w:rsidR="004236C0">
              <w:rPr>
                <w:lang w:bidi="he-IL"/>
              </w:rPr>
              <w:t>the</w:t>
            </w:r>
            <w:r w:rsidRPr="006A43A5">
              <w:rPr>
                <w:b/>
                <w:bCs/>
                <w:lang w:bidi="he-IL"/>
              </w:rPr>
              <w:t xml:space="preserve"> </w:t>
            </w:r>
            <w:r w:rsidR="004236C0" w:rsidRPr="006A43A5">
              <w:rPr>
                <w:b/>
                <w:bCs/>
                <w:lang w:bidi="he-IL"/>
              </w:rPr>
              <w:t>"Participant"</w:t>
            </w:r>
            <w:r w:rsidRPr="006A31A1">
              <w:rPr>
                <w:lang w:bidi="he-IL"/>
              </w:rPr>
              <w:t>):</w:t>
            </w:r>
          </w:p>
        </w:tc>
      </w:tr>
      <w:tr w:rsidR="008E4D47" w14:paraId="4DECF908" w14:textId="77777777" w:rsidTr="002443C8">
        <w:trPr>
          <w:trHeight w:val="1012"/>
        </w:trPr>
        <w:tc>
          <w:tcPr>
            <w:tcW w:w="5028" w:type="dxa"/>
            <w:shd w:val="clear" w:color="auto" w:fill="FFFFFF" w:themeFill="background1"/>
            <w:vAlign w:val="center"/>
          </w:tcPr>
          <w:p w14:paraId="4DECF905" w14:textId="77777777" w:rsidR="00686D96" w:rsidRPr="006A31A1" w:rsidRDefault="00EF5643" w:rsidP="00686D96">
            <w:pPr>
              <w:spacing w:line="276" w:lineRule="auto"/>
              <w:rPr>
                <w:rFonts w:cstheme="minorHAnsi"/>
                <w:lang w:bidi="he-IL"/>
              </w:rPr>
            </w:pPr>
            <w:r w:rsidRPr="00E64803">
              <w:rPr>
                <w:rFonts w:cstheme="minorHAnsi"/>
                <w:b/>
                <w:bCs/>
                <w:lang w:bidi="he-IL"/>
              </w:rPr>
              <w:t>Participant</w:t>
            </w:r>
            <w:r w:rsidR="00EA3DDE" w:rsidRPr="00EA3DDE">
              <w:rPr>
                <w:rStyle w:val="af0"/>
              </w:rPr>
              <w:t>'</w:t>
            </w:r>
            <w:r w:rsidR="00C87730" w:rsidRPr="006A31A1">
              <w:rPr>
                <w:rStyle w:val="af0"/>
              </w:rPr>
              <w:t>s name:</w:t>
            </w:r>
            <w:r w:rsidR="00EA3DDE">
              <w:rPr>
                <w:rFonts w:cstheme="minorHAnsi" w:hint="cs"/>
                <w:rtl/>
                <w:lang w:bidi="he-IL"/>
              </w:rPr>
              <w:t xml:space="preserve"> </w:t>
            </w:r>
          </w:p>
          <w:p w14:paraId="4DECF906" w14:textId="77777777" w:rsidR="00686D96" w:rsidRPr="006A31A1" w:rsidRDefault="00EF5643" w:rsidP="00686D96">
            <w:pPr>
              <w:spacing w:line="276" w:lineRule="auto"/>
              <w:rPr>
                <w:rFonts w:cstheme="minorHAnsi"/>
                <w:lang w:bidi="he-IL"/>
              </w:rPr>
            </w:pPr>
            <w:r w:rsidRPr="006A31A1">
              <w:rPr>
                <w:rFonts w:cstheme="minorHAnsi"/>
              </w:rPr>
              <w:t>(Name of company</w:t>
            </w:r>
            <w:r w:rsidR="00EA3DDE">
              <w:rPr>
                <w:rFonts w:cstheme="minorHAnsi"/>
              </w:rPr>
              <w:t xml:space="preserve"> or individual submitting the response</w:t>
            </w:r>
            <w:r w:rsidRPr="006A31A1">
              <w:rPr>
                <w:rFonts w:cstheme="minorHAnsi"/>
              </w:rPr>
              <w:t>)</w:t>
            </w:r>
          </w:p>
        </w:tc>
        <w:tc>
          <w:tcPr>
            <w:tcW w:w="6265" w:type="dxa"/>
            <w:gridSpan w:val="2"/>
            <w:shd w:val="clear" w:color="auto" w:fill="FFFFFF" w:themeFill="background1"/>
            <w:vAlign w:val="center"/>
          </w:tcPr>
          <w:p w14:paraId="4DECF907" w14:textId="05619F59" w:rsidR="00686D96" w:rsidRPr="006A31A1" w:rsidRDefault="002D70C2" w:rsidP="00686D96">
            <w:pPr>
              <w:spacing w:line="276" w:lineRule="auto"/>
              <w:rPr>
                <w:rFonts w:cstheme="minorHAnsi"/>
                <w:rtl/>
                <w:lang w:bidi="he-IL"/>
              </w:rPr>
            </w:pPr>
            <w:r>
              <w:rPr>
                <w:rFonts w:cstheme="minorHAnsi"/>
                <w:lang w:bidi="he-IL"/>
              </w:rPr>
              <w:fldChar w:fldCharType="begin">
                <w:ffData>
                  <w:name w:val="Text6"/>
                  <w:enabled/>
                  <w:calcOnExit w:val="0"/>
                  <w:textInput/>
                </w:ffData>
              </w:fldChar>
            </w:r>
            <w:bookmarkStart w:id="8" w:name="Text6"/>
            <w:r>
              <w:rPr>
                <w:rFonts w:cstheme="minorHAnsi"/>
                <w:lang w:bidi="he-IL"/>
              </w:rPr>
              <w:instrText xml:space="preserve"> FORMTEXT </w:instrText>
            </w:r>
            <w:r>
              <w:rPr>
                <w:rFonts w:cstheme="minorHAnsi"/>
                <w:lang w:bidi="he-IL"/>
              </w:rPr>
            </w:r>
            <w:r>
              <w:rPr>
                <w:rFonts w:cstheme="minorHAnsi"/>
                <w:lang w:bidi="he-IL"/>
              </w:rPr>
              <w:fldChar w:fldCharType="separate"/>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lang w:bidi="he-IL"/>
              </w:rPr>
              <w:fldChar w:fldCharType="end"/>
            </w:r>
            <w:bookmarkEnd w:id="8"/>
          </w:p>
        </w:tc>
      </w:tr>
      <w:tr w:rsidR="008E4D47" w14:paraId="4DECF90B" w14:textId="77777777" w:rsidTr="002443C8">
        <w:trPr>
          <w:trHeight w:val="113"/>
        </w:trPr>
        <w:tc>
          <w:tcPr>
            <w:tcW w:w="5028" w:type="dxa"/>
            <w:shd w:val="clear" w:color="auto" w:fill="FFFFFF" w:themeFill="background1"/>
            <w:vAlign w:val="center"/>
          </w:tcPr>
          <w:p w14:paraId="4DECF909" w14:textId="77777777" w:rsidR="00686D96" w:rsidRPr="006A31A1" w:rsidRDefault="00EF5643" w:rsidP="00686D96">
            <w:pPr>
              <w:spacing w:line="276" w:lineRule="auto"/>
              <w:rPr>
                <w:rFonts w:cstheme="minorHAnsi"/>
              </w:rPr>
            </w:pPr>
            <w:r w:rsidRPr="006A31A1">
              <w:rPr>
                <w:rFonts w:cstheme="minorHAnsi"/>
                <w:b/>
                <w:bCs/>
              </w:rPr>
              <w:t xml:space="preserve">Classification of the </w:t>
            </w:r>
            <w:r w:rsidR="002410FE" w:rsidRPr="00E64803">
              <w:rPr>
                <w:rFonts w:cstheme="minorHAnsi"/>
                <w:b/>
                <w:bCs/>
                <w:lang w:bidi="he-IL"/>
              </w:rPr>
              <w:t>Participant</w:t>
            </w:r>
            <w:r w:rsidRPr="006A31A1">
              <w:rPr>
                <w:rFonts w:cstheme="minorHAnsi"/>
              </w:rPr>
              <w:t>: (corporation, association, licensed dealer, independent consultant, etc.)</w:t>
            </w:r>
          </w:p>
        </w:tc>
        <w:tc>
          <w:tcPr>
            <w:tcW w:w="6265" w:type="dxa"/>
            <w:gridSpan w:val="2"/>
            <w:shd w:val="clear" w:color="auto" w:fill="FFFFFF" w:themeFill="background1"/>
            <w:vAlign w:val="center"/>
          </w:tcPr>
          <w:p w14:paraId="4DECF90A" w14:textId="7F539D5F" w:rsidR="00686D96" w:rsidRPr="006A31A1" w:rsidRDefault="002D70C2" w:rsidP="00686D96">
            <w:pPr>
              <w:spacing w:line="276" w:lineRule="auto"/>
              <w:rPr>
                <w:rFonts w:cstheme="minorHAnsi"/>
              </w:rPr>
            </w:pPr>
            <w:r>
              <w:rPr>
                <w:rFonts w:cstheme="minorHAnsi"/>
              </w:rPr>
              <w:fldChar w:fldCharType="begin">
                <w:ffData>
                  <w:name w:val="Text7"/>
                  <w:enabled/>
                  <w:calcOnExit w:val="0"/>
                  <w:textInput/>
                </w:ffData>
              </w:fldChar>
            </w:r>
            <w:bookmarkStart w:id="9" w:name="Text7"/>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9"/>
          </w:p>
        </w:tc>
      </w:tr>
      <w:tr w:rsidR="008E4D47" w14:paraId="4DECF90E" w14:textId="77777777" w:rsidTr="002443C8">
        <w:trPr>
          <w:trHeight w:val="20"/>
        </w:trPr>
        <w:tc>
          <w:tcPr>
            <w:tcW w:w="5028" w:type="dxa"/>
            <w:shd w:val="clear" w:color="auto" w:fill="FFFFFF" w:themeFill="background1"/>
            <w:vAlign w:val="center"/>
          </w:tcPr>
          <w:p w14:paraId="4DECF90C" w14:textId="77777777" w:rsidR="00686D96" w:rsidRPr="006A31A1" w:rsidRDefault="00EF5643" w:rsidP="006B63B1">
            <w:pPr>
              <w:spacing w:line="276" w:lineRule="auto"/>
              <w:rPr>
                <w:rFonts w:cstheme="minorHAnsi"/>
                <w:b/>
                <w:bCs/>
              </w:rPr>
            </w:pPr>
            <w:r w:rsidRPr="006A31A1">
              <w:rPr>
                <w:rFonts w:cstheme="minorHAnsi"/>
                <w:b/>
                <w:bCs/>
              </w:rPr>
              <w:t>I.D number/Company Registration Number:</w:t>
            </w:r>
          </w:p>
        </w:tc>
        <w:tc>
          <w:tcPr>
            <w:tcW w:w="6265" w:type="dxa"/>
            <w:gridSpan w:val="2"/>
            <w:shd w:val="clear" w:color="auto" w:fill="FFFFFF" w:themeFill="background1"/>
            <w:vAlign w:val="center"/>
          </w:tcPr>
          <w:p w14:paraId="4DECF90D" w14:textId="06993BFE" w:rsidR="00686D96" w:rsidRPr="006A31A1" w:rsidRDefault="002D70C2" w:rsidP="00686D96">
            <w:pPr>
              <w:spacing w:line="276" w:lineRule="auto"/>
              <w:rPr>
                <w:rFonts w:cstheme="minorHAnsi"/>
              </w:rPr>
            </w:pPr>
            <w:r>
              <w:rPr>
                <w:rFonts w:cstheme="minorHAnsi"/>
              </w:rPr>
              <w:fldChar w:fldCharType="begin">
                <w:ffData>
                  <w:name w:val="Text8"/>
                  <w:enabled/>
                  <w:calcOnExit w:val="0"/>
                  <w:textInput/>
                </w:ffData>
              </w:fldChar>
            </w:r>
            <w:bookmarkStart w:id="10" w:name="Text8"/>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
          </w:p>
        </w:tc>
      </w:tr>
      <w:tr w:rsidR="008E4D47" w14:paraId="4DECF912" w14:textId="77777777" w:rsidTr="002443C8">
        <w:trPr>
          <w:trHeight w:val="20"/>
        </w:trPr>
        <w:tc>
          <w:tcPr>
            <w:tcW w:w="5028" w:type="dxa"/>
            <w:shd w:val="clear" w:color="auto" w:fill="FFFFFF" w:themeFill="background1"/>
            <w:vAlign w:val="center"/>
          </w:tcPr>
          <w:p w14:paraId="4DECF90F" w14:textId="77777777" w:rsidR="00686D96" w:rsidRPr="006A31A1" w:rsidRDefault="00EF5643" w:rsidP="00686D96">
            <w:pPr>
              <w:spacing w:line="276" w:lineRule="auto"/>
              <w:rPr>
                <w:rFonts w:cstheme="minorHAnsi"/>
              </w:rPr>
            </w:pPr>
            <w:r w:rsidRPr="006A31A1">
              <w:rPr>
                <w:rFonts w:cstheme="minorHAnsi"/>
                <w:b/>
                <w:bCs/>
              </w:rPr>
              <w:t>Contact</w:t>
            </w:r>
            <w:r w:rsidR="002410FE">
              <w:rPr>
                <w:rFonts w:cstheme="minorHAnsi"/>
                <w:b/>
                <w:bCs/>
              </w:rPr>
              <w:t xml:space="preserve"> Person</w:t>
            </w:r>
            <w:r w:rsidRPr="006A31A1">
              <w:rPr>
                <w:rFonts w:cstheme="minorHAnsi"/>
              </w:rPr>
              <w:t>:</w:t>
            </w:r>
          </w:p>
          <w:p w14:paraId="4DECF910" w14:textId="77777777" w:rsidR="00686D96" w:rsidRPr="006A31A1" w:rsidRDefault="00EF5643" w:rsidP="00686D96">
            <w:pPr>
              <w:spacing w:line="276" w:lineRule="auto"/>
              <w:rPr>
                <w:rFonts w:cstheme="minorHAnsi"/>
              </w:rPr>
            </w:pPr>
            <w:r w:rsidRPr="006A31A1">
              <w:rPr>
                <w:rFonts w:cstheme="minorHAnsi"/>
              </w:rPr>
              <w:t xml:space="preserve"> (Full name, position)</w:t>
            </w:r>
          </w:p>
        </w:tc>
        <w:tc>
          <w:tcPr>
            <w:tcW w:w="6265" w:type="dxa"/>
            <w:gridSpan w:val="2"/>
            <w:shd w:val="clear" w:color="auto" w:fill="FFFFFF" w:themeFill="background1"/>
            <w:vAlign w:val="center"/>
          </w:tcPr>
          <w:p w14:paraId="4DECF911" w14:textId="1D4E98B3" w:rsidR="00686D96" w:rsidRPr="006A31A1" w:rsidRDefault="002D70C2" w:rsidP="00686D96">
            <w:pPr>
              <w:spacing w:line="276" w:lineRule="auto"/>
              <w:rPr>
                <w:rFonts w:cstheme="minorHAnsi"/>
              </w:rPr>
            </w:pPr>
            <w:r>
              <w:rPr>
                <w:rFonts w:cstheme="minorHAnsi"/>
              </w:rPr>
              <w:fldChar w:fldCharType="begin">
                <w:ffData>
                  <w:name w:val="Text9"/>
                  <w:enabled/>
                  <w:calcOnExit w:val="0"/>
                  <w:textInput/>
                </w:ffData>
              </w:fldChar>
            </w:r>
            <w:bookmarkStart w:id="11" w:name="Text9"/>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1"/>
          </w:p>
        </w:tc>
      </w:tr>
      <w:tr w:rsidR="008E4D47" w14:paraId="4DECF915" w14:textId="77777777" w:rsidTr="002443C8">
        <w:trPr>
          <w:trHeight w:val="20"/>
        </w:trPr>
        <w:tc>
          <w:tcPr>
            <w:tcW w:w="5028" w:type="dxa"/>
            <w:shd w:val="clear" w:color="auto" w:fill="FFFFFF" w:themeFill="background1"/>
            <w:vAlign w:val="center"/>
          </w:tcPr>
          <w:p w14:paraId="4DECF913" w14:textId="77777777" w:rsidR="00686D96" w:rsidRPr="006A31A1" w:rsidRDefault="00EF5643" w:rsidP="00686D96">
            <w:pPr>
              <w:spacing w:line="276" w:lineRule="auto"/>
              <w:rPr>
                <w:rFonts w:cstheme="minorHAnsi"/>
              </w:rPr>
            </w:pPr>
            <w:r w:rsidRPr="006A31A1">
              <w:rPr>
                <w:rStyle w:val="af0"/>
              </w:rPr>
              <w:t>Address</w:t>
            </w:r>
            <w:r w:rsidRPr="006A31A1">
              <w:rPr>
                <w:rFonts w:cstheme="minorHAnsi"/>
              </w:rPr>
              <w:t>:</w:t>
            </w:r>
          </w:p>
        </w:tc>
        <w:tc>
          <w:tcPr>
            <w:tcW w:w="6265" w:type="dxa"/>
            <w:gridSpan w:val="2"/>
            <w:shd w:val="clear" w:color="auto" w:fill="FFFFFF" w:themeFill="background1"/>
            <w:vAlign w:val="center"/>
          </w:tcPr>
          <w:p w14:paraId="4DECF914" w14:textId="2CC33AEA" w:rsidR="00686D96" w:rsidRPr="006A31A1" w:rsidRDefault="002D70C2" w:rsidP="00686D96">
            <w:pPr>
              <w:spacing w:line="276" w:lineRule="auto"/>
              <w:rPr>
                <w:rFonts w:cstheme="minorHAnsi"/>
              </w:rPr>
            </w:pPr>
            <w:r>
              <w:rPr>
                <w:rFonts w:cstheme="minorHAnsi"/>
              </w:rPr>
              <w:fldChar w:fldCharType="begin">
                <w:ffData>
                  <w:name w:val="Text10"/>
                  <w:enabled/>
                  <w:calcOnExit w:val="0"/>
                  <w:textInput/>
                </w:ffData>
              </w:fldChar>
            </w:r>
            <w:bookmarkStart w:id="12" w:name="Text10"/>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2"/>
          </w:p>
        </w:tc>
      </w:tr>
      <w:tr w:rsidR="008E4D47" w14:paraId="4DECF918" w14:textId="77777777" w:rsidTr="002443C8">
        <w:trPr>
          <w:trHeight w:val="20"/>
        </w:trPr>
        <w:tc>
          <w:tcPr>
            <w:tcW w:w="5028" w:type="dxa"/>
            <w:shd w:val="clear" w:color="auto" w:fill="FFFFFF" w:themeFill="background1"/>
            <w:vAlign w:val="center"/>
          </w:tcPr>
          <w:p w14:paraId="4DECF916" w14:textId="77777777" w:rsidR="00686D96" w:rsidRPr="006A31A1" w:rsidRDefault="00EF5643" w:rsidP="00686D96">
            <w:pPr>
              <w:spacing w:line="276" w:lineRule="auto"/>
              <w:rPr>
                <w:rFonts w:cstheme="minorHAnsi"/>
              </w:rPr>
            </w:pPr>
            <w:r w:rsidRPr="006A31A1">
              <w:rPr>
                <w:rStyle w:val="af0"/>
              </w:rPr>
              <w:t>Phone no.</w:t>
            </w:r>
            <w:r w:rsidRPr="006A31A1">
              <w:rPr>
                <w:rFonts w:cstheme="minorHAnsi"/>
              </w:rPr>
              <w:t>:</w:t>
            </w:r>
          </w:p>
        </w:tc>
        <w:tc>
          <w:tcPr>
            <w:tcW w:w="6265" w:type="dxa"/>
            <w:gridSpan w:val="2"/>
            <w:shd w:val="clear" w:color="auto" w:fill="FFFFFF" w:themeFill="background1"/>
            <w:vAlign w:val="center"/>
          </w:tcPr>
          <w:p w14:paraId="4DECF917" w14:textId="11E9029E" w:rsidR="00686D96" w:rsidRPr="006A31A1" w:rsidRDefault="00501C68" w:rsidP="00686D96">
            <w:pPr>
              <w:spacing w:line="276" w:lineRule="auto"/>
              <w:rPr>
                <w:rFonts w:cstheme="minorHAnsi"/>
              </w:rPr>
            </w:pPr>
            <w:r>
              <w:rPr>
                <w:rFonts w:cstheme="minorHAnsi"/>
              </w:rPr>
              <w:fldChar w:fldCharType="begin">
                <w:ffData>
                  <w:name w:val="Text11"/>
                  <w:enabled/>
                  <w:calcOnExit w:val="0"/>
                  <w:textInput/>
                </w:ffData>
              </w:fldChar>
            </w:r>
            <w:bookmarkStart w:id="13" w:name="Text11"/>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3"/>
          </w:p>
        </w:tc>
      </w:tr>
      <w:tr w:rsidR="008E4D47" w14:paraId="4DECF91B" w14:textId="77777777" w:rsidTr="002443C8">
        <w:trPr>
          <w:trHeight w:val="20"/>
        </w:trPr>
        <w:tc>
          <w:tcPr>
            <w:tcW w:w="5028" w:type="dxa"/>
            <w:shd w:val="clear" w:color="auto" w:fill="FFFFFF" w:themeFill="background1"/>
            <w:vAlign w:val="center"/>
          </w:tcPr>
          <w:p w14:paraId="4DECF919" w14:textId="77777777" w:rsidR="00686D96" w:rsidRPr="006A31A1" w:rsidRDefault="00EF5643" w:rsidP="00686D96">
            <w:pPr>
              <w:spacing w:line="276" w:lineRule="auto"/>
              <w:rPr>
                <w:rFonts w:cstheme="minorHAnsi"/>
              </w:rPr>
            </w:pPr>
            <w:r w:rsidRPr="006A31A1">
              <w:rPr>
                <w:rStyle w:val="af0"/>
              </w:rPr>
              <w:t>E-mail</w:t>
            </w:r>
            <w:r w:rsidRPr="006A31A1">
              <w:rPr>
                <w:rFonts w:cstheme="minorHAnsi"/>
              </w:rPr>
              <w:t>:</w:t>
            </w:r>
          </w:p>
        </w:tc>
        <w:tc>
          <w:tcPr>
            <w:tcW w:w="6265" w:type="dxa"/>
            <w:gridSpan w:val="2"/>
            <w:shd w:val="clear" w:color="auto" w:fill="FFFFFF" w:themeFill="background1"/>
            <w:vAlign w:val="center"/>
          </w:tcPr>
          <w:p w14:paraId="4DECF91A" w14:textId="04453176" w:rsidR="00686D96" w:rsidRPr="006A31A1" w:rsidRDefault="00501C68" w:rsidP="00686D96">
            <w:pPr>
              <w:spacing w:line="276" w:lineRule="auto"/>
              <w:rPr>
                <w:rFonts w:cstheme="minorHAnsi"/>
              </w:rPr>
            </w:pPr>
            <w:r>
              <w:rPr>
                <w:rFonts w:cstheme="minorHAnsi"/>
              </w:rPr>
              <w:fldChar w:fldCharType="begin">
                <w:ffData>
                  <w:name w:val="Text12"/>
                  <w:enabled/>
                  <w:calcOnExit w:val="0"/>
                  <w:textInput/>
                </w:ffData>
              </w:fldChar>
            </w:r>
            <w:bookmarkStart w:id="14" w:name="Text12"/>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4"/>
          </w:p>
        </w:tc>
      </w:tr>
      <w:tr w:rsidR="008E4D47" w14:paraId="4DECF91E" w14:textId="77777777" w:rsidTr="002443C8">
        <w:trPr>
          <w:trHeight w:val="20"/>
        </w:trPr>
        <w:tc>
          <w:tcPr>
            <w:tcW w:w="5028" w:type="dxa"/>
            <w:shd w:val="clear" w:color="auto" w:fill="FFFFFF" w:themeFill="background1"/>
            <w:vAlign w:val="center"/>
          </w:tcPr>
          <w:p w14:paraId="4DECF91C" w14:textId="77777777" w:rsidR="00686D96" w:rsidRPr="006A31A1" w:rsidRDefault="00EF5643" w:rsidP="0059042C">
            <w:pPr>
              <w:spacing w:line="276" w:lineRule="auto"/>
              <w:rPr>
                <w:rFonts w:cstheme="minorHAnsi"/>
              </w:rPr>
            </w:pPr>
            <w:r w:rsidRPr="006A31A1">
              <w:rPr>
                <w:rStyle w:val="af0"/>
              </w:rPr>
              <w:t xml:space="preserve">Should NTA decide at its sole discretion to </w:t>
            </w:r>
            <w:r w:rsidR="00DF6433">
              <w:rPr>
                <w:rStyle w:val="af0"/>
                <w:lang w:bidi="he-IL"/>
              </w:rPr>
              <w:t>launch</w:t>
            </w:r>
            <w:r w:rsidR="00DF6433" w:rsidRPr="006A31A1">
              <w:rPr>
                <w:rStyle w:val="af0"/>
              </w:rPr>
              <w:t xml:space="preserve"> </w:t>
            </w:r>
            <w:r w:rsidRPr="006A31A1">
              <w:rPr>
                <w:rStyle w:val="af0"/>
              </w:rPr>
              <w:t>a pilot, would</w:t>
            </w:r>
            <w:r w:rsidR="00C87730" w:rsidRPr="006A31A1">
              <w:rPr>
                <w:rStyle w:val="af0"/>
              </w:rPr>
              <w:t xml:space="preserve"> the </w:t>
            </w:r>
            <w:r w:rsidR="002410FE" w:rsidRPr="00E64803">
              <w:rPr>
                <w:rFonts w:cstheme="minorHAnsi"/>
                <w:b/>
                <w:bCs/>
                <w:lang w:bidi="he-IL"/>
              </w:rPr>
              <w:t>Participant</w:t>
            </w:r>
            <w:r w:rsidR="00C87730" w:rsidRPr="006A31A1">
              <w:rPr>
                <w:rStyle w:val="af0"/>
              </w:rPr>
              <w:t xml:space="preserve"> </w:t>
            </w:r>
            <w:r w:rsidRPr="006A31A1">
              <w:rPr>
                <w:rStyle w:val="af0"/>
              </w:rPr>
              <w:t xml:space="preserve">be </w:t>
            </w:r>
            <w:r w:rsidR="00C87730" w:rsidRPr="006A31A1">
              <w:rPr>
                <w:rStyle w:val="af0"/>
              </w:rPr>
              <w:t>interested in participating?</w:t>
            </w:r>
          </w:p>
        </w:tc>
        <w:tc>
          <w:tcPr>
            <w:tcW w:w="6265" w:type="dxa"/>
            <w:gridSpan w:val="2"/>
            <w:shd w:val="clear" w:color="auto" w:fill="FFFFFF" w:themeFill="background1"/>
            <w:vAlign w:val="center"/>
          </w:tcPr>
          <w:p w14:paraId="4DECF91D" w14:textId="07B62A7E" w:rsidR="00686D96" w:rsidRPr="006A31A1" w:rsidRDefault="00501C68" w:rsidP="00686D96">
            <w:pPr>
              <w:spacing w:line="276" w:lineRule="auto"/>
              <w:rPr>
                <w:rFonts w:cstheme="minorHAnsi"/>
              </w:rPr>
            </w:pPr>
            <w:r>
              <w:rPr>
                <w:rFonts w:cstheme="minorHAnsi"/>
              </w:rPr>
              <w:fldChar w:fldCharType="begin">
                <w:ffData>
                  <w:name w:val="Text13"/>
                  <w:enabled/>
                  <w:calcOnExit w:val="0"/>
                  <w:textInput/>
                </w:ffData>
              </w:fldChar>
            </w:r>
            <w:bookmarkStart w:id="15" w:name="Text13"/>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5"/>
          </w:p>
        </w:tc>
      </w:tr>
      <w:tr w:rsidR="008E4D47" w14:paraId="4DECF920" w14:textId="77777777" w:rsidTr="002443C8">
        <w:trPr>
          <w:trHeight w:val="794"/>
        </w:trPr>
        <w:tc>
          <w:tcPr>
            <w:tcW w:w="11293" w:type="dxa"/>
            <w:gridSpan w:val="3"/>
            <w:shd w:val="clear" w:color="auto" w:fill="FFFFFF" w:themeFill="background1"/>
            <w:vAlign w:val="center"/>
          </w:tcPr>
          <w:p w14:paraId="4DECF91F" w14:textId="70165D88" w:rsidR="00686D96" w:rsidRPr="006A31A1" w:rsidRDefault="00EF5643">
            <w:pPr>
              <w:pStyle w:val="NumberList1"/>
              <w:framePr w:hSpace="0" w:wrap="auto" w:vAnchor="margin" w:hAnchor="text" w:xAlign="left" w:yAlign="inline"/>
              <w:numPr>
                <w:ilvl w:val="0"/>
                <w:numId w:val="17"/>
              </w:numPr>
              <w:rPr>
                <w:rFonts w:cstheme="minorHAnsi"/>
              </w:rPr>
            </w:pPr>
            <w:r w:rsidRPr="006A31A1">
              <w:rPr>
                <w:rFonts w:cstheme="minorHAnsi"/>
              </w:rPr>
              <w:t xml:space="preserve">Details about the </w:t>
            </w:r>
            <w:r w:rsidR="002410FE" w:rsidRPr="00D6248C">
              <w:rPr>
                <w:rFonts w:cstheme="minorHAnsi"/>
                <w:lang w:bidi="he-IL"/>
              </w:rPr>
              <w:t>Participant</w:t>
            </w:r>
            <w:r w:rsidRPr="006A31A1">
              <w:rPr>
                <w:rFonts w:cstheme="minorHAnsi"/>
              </w:rPr>
              <w:t>'s knowledge and experience in the field of accessibility and in the implementation of technological solutions (if any):</w:t>
            </w:r>
          </w:p>
        </w:tc>
      </w:tr>
      <w:tr w:rsidR="008E4D47" w14:paraId="4DECF922" w14:textId="77777777" w:rsidTr="002443C8">
        <w:trPr>
          <w:trHeight w:val="1247"/>
        </w:trPr>
        <w:tc>
          <w:tcPr>
            <w:tcW w:w="11293" w:type="dxa"/>
            <w:gridSpan w:val="3"/>
            <w:shd w:val="clear" w:color="auto" w:fill="FFFFFF" w:themeFill="background1"/>
            <w:vAlign w:val="center"/>
          </w:tcPr>
          <w:p w14:paraId="4DECF921" w14:textId="6ED776AE" w:rsidR="00686D96" w:rsidRPr="006A31A1" w:rsidRDefault="00501C68" w:rsidP="00686D96">
            <w:pPr>
              <w:spacing w:line="276" w:lineRule="auto"/>
              <w:rPr>
                <w:rFonts w:cstheme="minorHAnsi"/>
              </w:rPr>
            </w:pPr>
            <w:r>
              <w:rPr>
                <w:rFonts w:cstheme="minorHAnsi"/>
              </w:rPr>
              <w:fldChar w:fldCharType="begin">
                <w:ffData>
                  <w:name w:val="Text14"/>
                  <w:enabled/>
                  <w:calcOnExit w:val="0"/>
                  <w:textInput/>
                </w:ffData>
              </w:fldChar>
            </w:r>
            <w:bookmarkStart w:id="16" w:name="Text14"/>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6"/>
          </w:p>
        </w:tc>
      </w:tr>
      <w:tr w:rsidR="008E4D47" w14:paraId="4DECF925" w14:textId="77777777" w:rsidTr="002443C8">
        <w:trPr>
          <w:trHeight w:val="1266"/>
        </w:trPr>
        <w:tc>
          <w:tcPr>
            <w:tcW w:w="11293" w:type="dxa"/>
            <w:gridSpan w:val="3"/>
            <w:shd w:val="clear" w:color="auto" w:fill="FFFFFF" w:themeFill="background1"/>
            <w:vAlign w:val="center"/>
          </w:tcPr>
          <w:p w14:paraId="4DECF923" w14:textId="77777777" w:rsidR="00686D96" w:rsidRPr="00BA104D" w:rsidRDefault="00EF5643">
            <w:pPr>
              <w:pStyle w:val="a"/>
              <w:framePr w:hSpace="0" w:wrap="auto" w:vAnchor="margin" w:hAnchor="text" w:xAlign="left" w:yAlign="inline"/>
              <w:numPr>
                <w:ilvl w:val="0"/>
                <w:numId w:val="5"/>
              </w:numPr>
              <w:rPr>
                <w:b/>
                <w:bCs/>
              </w:rPr>
            </w:pPr>
            <w:r w:rsidRPr="00BA104D">
              <w:rPr>
                <w:b/>
                <w:bCs/>
              </w:rPr>
              <w:t xml:space="preserve">General information about the </w:t>
            </w:r>
            <w:r w:rsidR="009E2214" w:rsidRPr="00BA104D">
              <w:rPr>
                <w:b/>
                <w:bCs/>
              </w:rPr>
              <w:t>proposed</w:t>
            </w:r>
            <w:r w:rsidRPr="00BA104D">
              <w:rPr>
                <w:b/>
                <w:bCs/>
              </w:rPr>
              <w:t xml:space="preserve"> </w:t>
            </w:r>
            <w:r w:rsidR="00AF617D" w:rsidRPr="00BA104D">
              <w:rPr>
                <w:b/>
                <w:bCs/>
              </w:rPr>
              <w:t>S</w:t>
            </w:r>
            <w:r w:rsidRPr="00BA104D">
              <w:rPr>
                <w:b/>
                <w:bCs/>
              </w:rPr>
              <w:t>olution</w:t>
            </w:r>
            <w:r w:rsidR="00EA3DDE" w:rsidRPr="00BA104D">
              <w:rPr>
                <w:b/>
                <w:bCs/>
              </w:rPr>
              <w:t>:</w:t>
            </w:r>
          </w:p>
          <w:p w14:paraId="4DECF924" w14:textId="77777777" w:rsidR="00686D96" w:rsidRPr="006A31A1" w:rsidRDefault="00EF5643" w:rsidP="00634C0B">
            <w:pPr>
              <w:spacing w:line="276" w:lineRule="auto"/>
              <w:rPr>
                <w:rFonts w:cstheme="minorHAnsi"/>
              </w:rPr>
            </w:pPr>
            <w:r w:rsidRPr="006A31A1">
              <w:rPr>
                <w:rFonts w:cstheme="minorHAnsi"/>
              </w:rPr>
              <w:t xml:space="preserve">* Documents supporting answers </w:t>
            </w:r>
            <w:r w:rsidR="00441731">
              <w:rPr>
                <w:rFonts w:cstheme="minorHAnsi"/>
                <w:lang w:bidi="he-IL"/>
              </w:rPr>
              <w:t>to</w:t>
            </w:r>
            <w:r w:rsidR="00441731" w:rsidRPr="006A31A1">
              <w:rPr>
                <w:rFonts w:cstheme="minorHAnsi"/>
              </w:rPr>
              <w:t xml:space="preserve"> </w:t>
            </w:r>
            <w:r w:rsidRPr="006A31A1">
              <w:rPr>
                <w:rFonts w:cstheme="minorHAnsi"/>
              </w:rPr>
              <w:t>questions 3-</w:t>
            </w:r>
            <w:r w:rsidR="006D2E2B" w:rsidRPr="006A31A1">
              <w:rPr>
                <w:rFonts w:cstheme="minorHAnsi"/>
              </w:rPr>
              <w:t>1</w:t>
            </w:r>
            <w:r w:rsidR="006D2E2B">
              <w:rPr>
                <w:rFonts w:cstheme="minorHAnsi"/>
              </w:rPr>
              <w:t>0</w:t>
            </w:r>
            <w:r w:rsidRPr="006A31A1">
              <w:rPr>
                <w:rFonts w:cstheme="minorHAnsi"/>
              </w:rPr>
              <w:t xml:space="preserve">, will be attached in a separate file </w:t>
            </w:r>
            <w:r w:rsidR="00441731">
              <w:rPr>
                <w:rFonts w:cstheme="minorHAnsi"/>
              </w:rPr>
              <w:t>captioned</w:t>
            </w:r>
            <w:r w:rsidR="00441731" w:rsidRPr="006A31A1">
              <w:rPr>
                <w:rFonts w:cstheme="minorHAnsi"/>
              </w:rPr>
              <w:t xml:space="preserve"> </w:t>
            </w:r>
            <w:r w:rsidRPr="006A31A1">
              <w:rPr>
                <w:rFonts w:cstheme="minorHAnsi"/>
              </w:rPr>
              <w:t>"</w:t>
            </w:r>
            <w:r w:rsidR="002410FE" w:rsidRPr="00D6248C">
              <w:rPr>
                <w:rFonts w:cstheme="minorHAnsi"/>
                <w:b/>
                <w:bCs/>
              </w:rPr>
              <w:t xml:space="preserve">Appendix </w:t>
            </w:r>
            <w:r w:rsidRPr="00D6248C">
              <w:rPr>
                <w:rFonts w:cstheme="minorHAnsi"/>
                <w:b/>
                <w:bCs/>
              </w:rPr>
              <w:t>2</w:t>
            </w:r>
            <w:r w:rsidRPr="006A31A1">
              <w:rPr>
                <w:rFonts w:cstheme="minorHAnsi"/>
              </w:rPr>
              <w:t>".</w:t>
            </w:r>
          </w:p>
        </w:tc>
      </w:tr>
      <w:tr w:rsidR="008E4D47" w14:paraId="4DECF927" w14:textId="77777777" w:rsidTr="002443C8">
        <w:trPr>
          <w:trHeight w:val="283"/>
        </w:trPr>
        <w:tc>
          <w:tcPr>
            <w:tcW w:w="11293" w:type="dxa"/>
            <w:gridSpan w:val="3"/>
            <w:shd w:val="clear" w:color="auto" w:fill="FFFFFF" w:themeFill="background1"/>
            <w:vAlign w:val="center"/>
          </w:tcPr>
          <w:p w14:paraId="4DECF926" w14:textId="231C0D7A" w:rsidR="00686D96" w:rsidRPr="006A31A1" w:rsidRDefault="00EF5643">
            <w:pPr>
              <w:pStyle w:val="NumberList1"/>
              <w:framePr w:hSpace="0" w:wrap="auto" w:vAnchor="margin" w:hAnchor="text" w:xAlign="left" w:yAlign="inline"/>
              <w:numPr>
                <w:ilvl w:val="0"/>
                <w:numId w:val="17"/>
              </w:numPr>
              <w:rPr>
                <w:rFonts w:cstheme="minorHAnsi"/>
              </w:rPr>
            </w:pPr>
            <w:r w:rsidRPr="006A31A1">
              <w:rPr>
                <w:rFonts w:cstheme="minorHAnsi"/>
              </w:rPr>
              <w:t xml:space="preserve">A detailed description of the proposed </w:t>
            </w:r>
            <w:r w:rsidR="002410FE">
              <w:rPr>
                <w:rFonts w:cstheme="minorHAnsi"/>
              </w:rPr>
              <w:t>S</w:t>
            </w:r>
            <w:r w:rsidRPr="006A31A1">
              <w:rPr>
                <w:rFonts w:cstheme="minorHAnsi"/>
              </w:rPr>
              <w:t xml:space="preserve">olution: capabilities, </w:t>
            </w:r>
            <w:proofErr w:type="gramStart"/>
            <w:r w:rsidRPr="006A31A1">
              <w:rPr>
                <w:rFonts w:cstheme="minorHAnsi"/>
              </w:rPr>
              <w:t>advantages</w:t>
            </w:r>
            <w:proofErr w:type="gramEnd"/>
            <w:r w:rsidRPr="006A31A1">
              <w:rPr>
                <w:rFonts w:cstheme="minorHAnsi"/>
              </w:rPr>
              <w:t xml:space="preserve"> and limitations:</w:t>
            </w:r>
          </w:p>
        </w:tc>
      </w:tr>
      <w:tr w:rsidR="008E4D47" w14:paraId="4DECF929" w14:textId="77777777" w:rsidTr="002443C8">
        <w:trPr>
          <w:trHeight w:val="1247"/>
        </w:trPr>
        <w:tc>
          <w:tcPr>
            <w:tcW w:w="11293" w:type="dxa"/>
            <w:gridSpan w:val="3"/>
            <w:shd w:val="clear" w:color="auto" w:fill="FFFFFF" w:themeFill="background1"/>
            <w:vAlign w:val="center"/>
          </w:tcPr>
          <w:p w14:paraId="4DECF928" w14:textId="5A2BEBD2" w:rsidR="00686D96" w:rsidRPr="006A31A1" w:rsidRDefault="00501C68" w:rsidP="00686D96">
            <w:pPr>
              <w:spacing w:line="276" w:lineRule="auto"/>
              <w:rPr>
                <w:rFonts w:cstheme="minorHAnsi"/>
                <w:lang w:bidi="he-IL"/>
              </w:rPr>
            </w:pPr>
            <w:r>
              <w:rPr>
                <w:rFonts w:cstheme="minorHAnsi"/>
                <w:lang w:bidi="he-IL"/>
              </w:rPr>
              <w:fldChar w:fldCharType="begin">
                <w:ffData>
                  <w:name w:val="Text15"/>
                  <w:enabled/>
                  <w:calcOnExit w:val="0"/>
                  <w:textInput/>
                </w:ffData>
              </w:fldChar>
            </w:r>
            <w:bookmarkStart w:id="17" w:name="Text15"/>
            <w:r>
              <w:rPr>
                <w:rFonts w:cstheme="minorHAnsi"/>
                <w:lang w:bidi="he-IL"/>
              </w:rPr>
              <w:instrText xml:space="preserve"> FORMTEXT </w:instrText>
            </w:r>
            <w:r>
              <w:rPr>
                <w:rFonts w:cstheme="minorHAnsi"/>
                <w:lang w:bidi="he-IL"/>
              </w:rPr>
            </w:r>
            <w:r>
              <w:rPr>
                <w:rFonts w:cstheme="minorHAnsi"/>
                <w:lang w:bidi="he-IL"/>
              </w:rPr>
              <w:fldChar w:fldCharType="separate"/>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lang w:bidi="he-IL"/>
              </w:rPr>
              <w:fldChar w:fldCharType="end"/>
            </w:r>
            <w:bookmarkEnd w:id="17"/>
          </w:p>
        </w:tc>
      </w:tr>
      <w:tr w:rsidR="008E4D47" w14:paraId="4DECF92B" w14:textId="77777777" w:rsidTr="002443C8">
        <w:trPr>
          <w:trHeight w:val="680"/>
        </w:trPr>
        <w:tc>
          <w:tcPr>
            <w:tcW w:w="11293" w:type="dxa"/>
            <w:gridSpan w:val="3"/>
            <w:shd w:val="clear" w:color="auto" w:fill="FFFFFF" w:themeFill="background1"/>
            <w:vAlign w:val="center"/>
          </w:tcPr>
          <w:p w14:paraId="4DECF92A" w14:textId="5CD3500B" w:rsidR="00686D96" w:rsidRPr="006A31A1" w:rsidRDefault="00EF5643">
            <w:pPr>
              <w:pStyle w:val="NumberList1"/>
              <w:framePr w:hSpace="0" w:wrap="auto" w:vAnchor="margin" w:hAnchor="text" w:xAlign="left" w:yAlign="inline"/>
              <w:numPr>
                <w:ilvl w:val="0"/>
                <w:numId w:val="17"/>
              </w:numPr>
              <w:rPr>
                <w:rFonts w:cstheme="minorHAnsi"/>
                <w:rtl/>
                <w:lang w:bidi="he-IL"/>
              </w:rPr>
            </w:pPr>
            <w:r w:rsidRPr="006A31A1">
              <w:rPr>
                <w:rFonts w:cstheme="minorHAnsi"/>
              </w:rPr>
              <w:t>Do</w:t>
            </w:r>
            <w:r w:rsidR="000E1A3D" w:rsidRPr="006A31A1">
              <w:rPr>
                <w:rFonts w:cstheme="minorHAnsi"/>
              </w:rPr>
              <w:t>e</w:t>
            </w:r>
            <w:r w:rsidRPr="006A31A1">
              <w:rPr>
                <w:rFonts w:cstheme="minorHAnsi"/>
              </w:rPr>
              <w:t xml:space="preserve">s the </w:t>
            </w:r>
            <w:r w:rsidR="00D6617D">
              <w:rPr>
                <w:rFonts w:cstheme="minorHAnsi"/>
              </w:rPr>
              <w:t>S</w:t>
            </w:r>
            <w:r w:rsidR="00D6617D" w:rsidRPr="006A31A1">
              <w:rPr>
                <w:rFonts w:cstheme="minorHAnsi"/>
              </w:rPr>
              <w:t xml:space="preserve">olution </w:t>
            </w:r>
            <w:r w:rsidRPr="006A31A1">
              <w:rPr>
                <w:rFonts w:cstheme="minorHAnsi"/>
              </w:rPr>
              <w:t>combine</w:t>
            </w:r>
            <w:r w:rsidR="002410FE">
              <w:rPr>
                <w:rFonts w:cstheme="minorHAnsi"/>
              </w:rPr>
              <w:t xml:space="preserve"> between</w:t>
            </w:r>
            <w:r w:rsidRPr="006A31A1">
              <w:rPr>
                <w:rFonts w:cstheme="minorHAnsi"/>
              </w:rPr>
              <w:t xml:space="preserve"> technology and design elements?</w:t>
            </w:r>
            <w:r w:rsidRPr="006A31A1">
              <w:rPr>
                <w:rFonts w:cstheme="minorHAnsi"/>
                <w:lang w:bidi="he-IL"/>
              </w:rPr>
              <w:t xml:space="preserve"> </w:t>
            </w:r>
            <w:r w:rsidR="000B17DC" w:rsidRPr="006A31A1">
              <w:rPr>
                <w:rFonts w:cstheme="minorHAnsi"/>
                <w:lang w:bidi="he-IL"/>
              </w:rPr>
              <w:t xml:space="preserve">If so, </w:t>
            </w:r>
            <w:r w:rsidRPr="006A31A1">
              <w:rPr>
                <w:rFonts w:cstheme="minorHAnsi"/>
                <w:lang w:bidi="he-IL"/>
              </w:rPr>
              <w:t xml:space="preserve">please </w:t>
            </w:r>
            <w:r w:rsidR="002410FE">
              <w:rPr>
                <w:rFonts w:cstheme="minorHAnsi"/>
                <w:lang w:bidi="he-IL"/>
              </w:rPr>
              <w:t>provide</w:t>
            </w:r>
            <w:r w:rsidR="002410FE" w:rsidRPr="006A31A1">
              <w:rPr>
                <w:rFonts w:cstheme="minorHAnsi"/>
                <w:lang w:bidi="he-IL"/>
              </w:rPr>
              <w:t xml:space="preserve"> </w:t>
            </w:r>
            <w:r w:rsidRPr="006A31A1">
              <w:rPr>
                <w:rFonts w:cstheme="minorHAnsi"/>
                <w:lang w:bidi="he-IL"/>
              </w:rPr>
              <w:t>information on the subject</w:t>
            </w:r>
            <w:r w:rsidR="002410FE">
              <w:rPr>
                <w:rFonts w:cstheme="minorHAnsi"/>
                <w:lang w:bidi="he-IL"/>
              </w:rPr>
              <w:t>.</w:t>
            </w:r>
          </w:p>
        </w:tc>
      </w:tr>
      <w:tr w:rsidR="008E4D47" w14:paraId="4DECF92D" w14:textId="77777777" w:rsidTr="002443C8">
        <w:trPr>
          <w:trHeight w:val="1247"/>
        </w:trPr>
        <w:tc>
          <w:tcPr>
            <w:tcW w:w="11293" w:type="dxa"/>
            <w:gridSpan w:val="3"/>
            <w:shd w:val="clear" w:color="auto" w:fill="FFFFFF" w:themeFill="background1"/>
            <w:vAlign w:val="center"/>
          </w:tcPr>
          <w:p w14:paraId="4DECF92C" w14:textId="3B5668A4" w:rsidR="00686D96" w:rsidRPr="006A31A1" w:rsidRDefault="00501C68" w:rsidP="00686D96">
            <w:pPr>
              <w:spacing w:line="276" w:lineRule="auto"/>
              <w:rPr>
                <w:rFonts w:cstheme="minorHAnsi"/>
              </w:rPr>
            </w:pPr>
            <w:r>
              <w:rPr>
                <w:rFonts w:cstheme="minorHAnsi"/>
              </w:rPr>
              <w:fldChar w:fldCharType="begin">
                <w:ffData>
                  <w:name w:val="Text16"/>
                  <w:enabled/>
                  <w:calcOnExit w:val="0"/>
                  <w:textInput/>
                </w:ffData>
              </w:fldChar>
            </w:r>
            <w:bookmarkStart w:id="18" w:name="Text16"/>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8"/>
          </w:p>
        </w:tc>
      </w:tr>
      <w:tr w:rsidR="008E4D47" w14:paraId="4DECF92F" w14:textId="77777777" w:rsidTr="002443C8">
        <w:trPr>
          <w:trHeight w:val="907"/>
        </w:trPr>
        <w:tc>
          <w:tcPr>
            <w:tcW w:w="11293" w:type="dxa"/>
            <w:gridSpan w:val="3"/>
            <w:shd w:val="clear" w:color="auto" w:fill="FFFFFF" w:themeFill="background1"/>
            <w:vAlign w:val="center"/>
          </w:tcPr>
          <w:p w14:paraId="4DECF92E" w14:textId="36111916" w:rsidR="00686D96" w:rsidRPr="006A31A1" w:rsidRDefault="00EF5643">
            <w:pPr>
              <w:pStyle w:val="NumberList1"/>
              <w:framePr w:hSpace="0" w:wrap="auto" w:vAnchor="margin" w:hAnchor="text" w:xAlign="left" w:yAlign="inline"/>
              <w:numPr>
                <w:ilvl w:val="0"/>
                <w:numId w:val="17"/>
              </w:numPr>
              <w:rPr>
                <w:rFonts w:cstheme="minorHAnsi"/>
              </w:rPr>
            </w:pPr>
            <w:r w:rsidRPr="006A31A1">
              <w:rPr>
                <w:rFonts w:cstheme="minorHAnsi"/>
              </w:rPr>
              <w:t xml:space="preserve">Has the </w:t>
            </w:r>
            <w:r w:rsidR="002410FE">
              <w:rPr>
                <w:rFonts w:cstheme="minorHAnsi"/>
              </w:rPr>
              <w:t>S</w:t>
            </w:r>
            <w:r w:rsidRPr="006A31A1">
              <w:rPr>
                <w:rFonts w:cstheme="minorHAnsi"/>
              </w:rPr>
              <w:t xml:space="preserve">olution already been implemented in </w:t>
            </w:r>
            <w:r w:rsidR="009A4C78">
              <w:rPr>
                <w:rFonts w:cstheme="minorHAnsi"/>
              </w:rPr>
              <w:t xml:space="preserve">other </w:t>
            </w:r>
            <w:r w:rsidRPr="006A31A1">
              <w:rPr>
                <w:rFonts w:cstheme="minorHAnsi"/>
              </w:rPr>
              <w:t xml:space="preserve">projects? If the answer is positive, please </w:t>
            </w:r>
            <w:r w:rsidR="002410FE">
              <w:rPr>
                <w:rFonts w:cstheme="minorHAnsi"/>
              </w:rPr>
              <w:t xml:space="preserve">provide information regarding those projects, including </w:t>
            </w:r>
            <w:r w:rsidR="002410FE" w:rsidRPr="006A31A1">
              <w:rPr>
                <w:rFonts w:cstheme="minorHAnsi"/>
              </w:rPr>
              <w:t>implement</w:t>
            </w:r>
            <w:r w:rsidR="002410FE">
              <w:rPr>
                <w:rFonts w:cstheme="minorHAnsi"/>
              </w:rPr>
              <w:t xml:space="preserve">ation dates and duration.    </w:t>
            </w:r>
          </w:p>
        </w:tc>
      </w:tr>
      <w:tr w:rsidR="008E4D47" w14:paraId="4DECF931" w14:textId="77777777" w:rsidTr="002443C8">
        <w:trPr>
          <w:trHeight w:val="1247"/>
        </w:trPr>
        <w:tc>
          <w:tcPr>
            <w:tcW w:w="11293" w:type="dxa"/>
            <w:gridSpan w:val="3"/>
            <w:shd w:val="clear" w:color="auto" w:fill="FFFFFF" w:themeFill="background1"/>
            <w:vAlign w:val="center"/>
          </w:tcPr>
          <w:p w14:paraId="4DECF930" w14:textId="2AA91BA1" w:rsidR="00686D96" w:rsidRPr="006A31A1" w:rsidRDefault="00501C68" w:rsidP="00686D96">
            <w:pPr>
              <w:spacing w:line="276" w:lineRule="auto"/>
              <w:rPr>
                <w:rFonts w:cstheme="minorHAnsi"/>
              </w:rPr>
            </w:pPr>
            <w:r>
              <w:rPr>
                <w:rFonts w:cstheme="minorHAnsi"/>
              </w:rPr>
              <w:fldChar w:fldCharType="begin">
                <w:ffData>
                  <w:name w:val="Text17"/>
                  <w:enabled/>
                  <w:calcOnExit w:val="0"/>
                  <w:textInput/>
                </w:ffData>
              </w:fldChar>
            </w:r>
            <w:bookmarkStart w:id="19" w:name="Text17"/>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9"/>
          </w:p>
        </w:tc>
      </w:tr>
      <w:tr w:rsidR="008E4D47" w14:paraId="4DECF933" w14:textId="77777777" w:rsidTr="002443C8">
        <w:trPr>
          <w:trHeight w:val="737"/>
        </w:trPr>
        <w:tc>
          <w:tcPr>
            <w:tcW w:w="11293" w:type="dxa"/>
            <w:gridSpan w:val="3"/>
            <w:shd w:val="clear" w:color="auto" w:fill="FFFFFF" w:themeFill="background1"/>
            <w:vAlign w:val="center"/>
          </w:tcPr>
          <w:p w14:paraId="4DECF932" w14:textId="0BB03929" w:rsidR="00686D96" w:rsidRPr="006A31A1" w:rsidRDefault="00C87730">
            <w:pPr>
              <w:pStyle w:val="NumberList1"/>
              <w:framePr w:hSpace="0" w:wrap="auto" w:vAnchor="margin" w:hAnchor="text" w:xAlign="left" w:yAlign="inline"/>
              <w:numPr>
                <w:ilvl w:val="0"/>
                <w:numId w:val="17"/>
              </w:numPr>
              <w:rPr>
                <w:rFonts w:cstheme="minorHAnsi"/>
                <w:rtl/>
                <w:lang w:bidi="he-IL"/>
              </w:rPr>
            </w:pPr>
            <w:r w:rsidRPr="006A31A1">
              <w:rPr>
                <w:rFonts w:cstheme="minorHAnsi"/>
              </w:rPr>
              <w:t>Do</w:t>
            </w:r>
            <w:r w:rsidR="007711CF" w:rsidRPr="006A31A1">
              <w:rPr>
                <w:rFonts w:cstheme="minorHAnsi"/>
              </w:rPr>
              <w:t>es</w:t>
            </w:r>
            <w:r w:rsidRPr="006A31A1">
              <w:rPr>
                <w:rFonts w:cstheme="minorHAnsi"/>
                <w:lang w:bidi="he-IL"/>
              </w:rPr>
              <w:t xml:space="preserve"> the </w:t>
            </w:r>
            <w:r w:rsidR="00E95A23">
              <w:rPr>
                <w:rFonts w:cstheme="minorHAnsi"/>
                <w:lang w:bidi="he-IL"/>
              </w:rPr>
              <w:t>S</w:t>
            </w:r>
            <w:r w:rsidRPr="006A31A1">
              <w:rPr>
                <w:rFonts w:cstheme="minorHAnsi"/>
                <w:lang w:bidi="he-IL"/>
              </w:rPr>
              <w:t xml:space="preserve">olution </w:t>
            </w:r>
            <w:r w:rsidR="007711CF" w:rsidRPr="006A31A1">
              <w:rPr>
                <w:rFonts w:cstheme="minorHAnsi"/>
                <w:lang w:bidi="he-IL"/>
              </w:rPr>
              <w:t>enable</w:t>
            </w:r>
            <w:r w:rsidRPr="006A31A1">
              <w:rPr>
                <w:rFonts w:cstheme="minorHAnsi"/>
                <w:lang w:bidi="he-IL"/>
              </w:rPr>
              <w:t xml:space="preserve"> modifications and adjustments</w:t>
            </w:r>
            <w:r w:rsidR="003E7D5F" w:rsidRPr="006A31A1">
              <w:rPr>
                <w:rFonts w:cstheme="minorHAnsi"/>
                <w:lang w:bidi="he-IL"/>
              </w:rPr>
              <w:t xml:space="preserve"> as per NTA's reque</w:t>
            </w:r>
            <w:r w:rsidR="003E7D5F">
              <w:rPr>
                <w:rFonts w:cstheme="minorHAnsi"/>
                <w:lang w:bidi="he-IL"/>
              </w:rPr>
              <w:t>st (</w:t>
            </w:r>
            <w:r w:rsidR="007B09A5" w:rsidRPr="006A31A1">
              <w:rPr>
                <w:rFonts w:cstheme="minorHAnsi"/>
                <w:lang w:bidi="he-IL"/>
              </w:rPr>
              <w:t xml:space="preserve">For example, adding </w:t>
            </w:r>
            <w:r w:rsidR="003E7D5F">
              <w:rPr>
                <w:rFonts w:cstheme="minorHAnsi"/>
                <w:lang w:bidi="he-IL"/>
              </w:rPr>
              <w:t xml:space="preserve">new </w:t>
            </w:r>
            <w:r w:rsidR="007B09A5" w:rsidRPr="006A31A1">
              <w:rPr>
                <w:rFonts w:cstheme="minorHAnsi"/>
                <w:lang w:bidi="he-IL"/>
              </w:rPr>
              <w:t>modules</w:t>
            </w:r>
            <w:r w:rsidR="003E7D5F">
              <w:rPr>
                <w:rFonts w:cstheme="minorHAnsi"/>
                <w:lang w:bidi="he-IL"/>
              </w:rPr>
              <w:t>)?</w:t>
            </w:r>
            <w:r w:rsidR="007711CF" w:rsidRPr="006A31A1">
              <w:rPr>
                <w:rFonts w:cstheme="minorHAnsi"/>
                <w:rtl/>
                <w:lang w:bidi="he-IL"/>
              </w:rPr>
              <w:t xml:space="preserve"> </w:t>
            </w:r>
          </w:p>
        </w:tc>
      </w:tr>
      <w:tr w:rsidR="008E4D47" w14:paraId="4DECF935" w14:textId="77777777" w:rsidTr="002443C8">
        <w:trPr>
          <w:trHeight w:val="1247"/>
        </w:trPr>
        <w:tc>
          <w:tcPr>
            <w:tcW w:w="11293" w:type="dxa"/>
            <w:gridSpan w:val="3"/>
            <w:shd w:val="clear" w:color="auto" w:fill="FFFFFF" w:themeFill="background1"/>
            <w:vAlign w:val="center"/>
          </w:tcPr>
          <w:p w14:paraId="4DECF934" w14:textId="66BBFA4E" w:rsidR="00686D96" w:rsidRPr="006A31A1" w:rsidRDefault="00501C68" w:rsidP="00686D96">
            <w:pPr>
              <w:spacing w:line="276" w:lineRule="auto"/>
              <w:rPr>
                <w:rFonts w:cstheme="minorHAnsi"/>
                <w:lang w:bidi="he-IL"/>
              </w:rPr>
            </w:pPr>
            <w:r>
              <w:rPr>
                <w:rFonts w:cstheme="minorHAnsi"/>
                <w:lang w:bidi="he-IL"/>
              </w:rPr>
              <w:fldChar w:fldCharType="begin">
                <w:ffData>
                  <w:name w:val="Text18"/>
                  <w:enabled/>
                  <w:calcOnExit w:val="0"/>
                  <w:textInput/>
                </w:ffData>
              </w:fldChar>
            </w:r>
            <w:bookmarkStart w:id="20" w:name="Text18"/>
            <w:r>
              <w:rPr>
                <w:rFonts w:cstheme="minorHAnsi"/>
                <w:lang w:bidi="he-IL"/>
              </w:rPr>
              <w:instrText xml:space="preserve"> FORMTEXT </w:instrText>
            </w:r>
            <w:r>
              <w:rPr>
                <w:rFonts w:cstheme="minorHAnsi"/>
                <w:lang w:bidi="he-IL"/>
              </w:rPr>
            </w:r>
            <w:r>
              <w:rPr>
                <w:rFonts w:cstheme="minorHAnsi"/>
                <w:lang w:bidi="he-IL"/>
              </w:rPr>
              <w:fldChar w:fldCharType="separate"/>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lang w:bidi="he-IL"/>
              </w:rPr>
              <w:fldChar w:fldCharType="end"/>
            </w:r>
            <w:bookmarkEnd w:id="20"/>
          </w:p>
        </w:tc>
      </w:tr>
      <w:tr w:rsidR="008E4D47" w14:paraId="4DECF937" w14:textId="77777777" w:rsidTr="002443C8">
        <w:trPr>
          <w:trHeight w:val="794"/>
        </w:trPr>
        <w:tc>
          <w:tcPr>
            <w:tcW w:w="11293" w:type="dxa"/>
            <w:gridSpan w:val="3"/>
            <w:shd w:val="clear" w:color="auto" w:fill="FFFFFF" w:themeFill="background1"/>
            <w:vAlign w:val="center"/>
          </w:tcPr>
          <w:p w14:paraId="4DECF936" w14:textId="775CB735" w:rsidR="00686D96" w:rsidRPr="006A31A1" w:rsidRDefault="00B87CF0">
            <w:pPr>
              <w:pStyle w:val="NumberList1"/>
              <w:framePr w:hSpace="0" w:wrap="auto" w:vAnchor="margin" w:hAnchor="text" w:xAlign="left" w:yAlign="inline"/>
              <w:numPr>
                <w:ilvl w:val="0"/>
                <w:numId w:val="17"/>
              </w:numPr>
              <w:rPr>
                <w:rFonts w:cstheme="minorHAnsi"/>
              </w:rPr>
            </w:pPr>
            <w:r w:rsidRPr="006A31A1">
              <w:rPr>
                <w:rFonts w:cstheme="minorHAnsi"/>
              </w:rPr>
              <w:t xml:space="preserve">What is the best way to prove the capabilities of the proposed </w:t>
            </w:r>
            <w:r w:rsidR="007A3DDC">
              <w:rPr>
                <w:rFonts w:cstheme="minorHAnsi"/>
              </w:rPr>
              <w:t>S</w:t>
            </w:r>
            <w:r w:rsidRPr="006A31A1">
              <w:rPr>
                <w:rFonts w:cstheme="minorHAnsi"/>
              </w:rPr>
              <w:t xml:space="preserve">olution? </w:t>
            </w:r>
            <w:r w:rsidR="00D6617D">
              <w:rPr>
                <w:rFonts w:cstheme="minorHAnsi"/>
              </w:rPr>
              <w:t>P</w:t>
            </w:r>
            <w:r w:rsidR="00D6617D" w:rsidRPr="006A31A1">
              <w:rPr>
                <w:rFonts w:cstheme="minorHAnsi"/>
              </w:rPr>
              <w:t xml:space="preserve">lease </w:t>
            </w:r>
            <w:r w:rsidR="00C87730" w:rsidRPr="006A31A1">
              <w:rPr>
                <w:rFonts w:cstheme="minorHAnsi"/>
              </w:rPr>
              <w:t xml:space="preserve">provide a description of </w:t>
            </w:r>
            <w:r w:rsidR="001B346A" w:rsidRPr="006A31A1">
              <w:rPr>
                <w:rFonts w:cstheme="minorHAnsi"/>
              </w:rPr>
              <w:t>a</w:t>
            </w:r>
            <w:r w:rsidR="00C87730" w:rsidRPr="006A31A1">
              <w:rPr>
                <w:rFonts w:cstheme="minorHAnsi"/>
              </w:rPr>
              <w:t xml:space="preserve"> pilot that could be implemented to test the reliability </w:t>
            </w:r>
            <w:r w:rsidR="00E95A23">
              <w:rPr>
                <w:rFonts w:cstheme="minorHAnsi"/>
              </w:rPr>
              <w:t xml:space="preserve">and </w:t>
            </w:r>
            <w:r w:rsidR="00FE14DD">
              <w:rPr>
                <w:rFonts w:cstheme="minorHAnsi"/>
              </w:rPr>
              <w:t>effectiveness</w:t>
            </w:r>
            <w:r w:rsidR="00E95A23">
              <w:rPr>
                <w:rFonts w:cstheme="minorHAnsi"/>
              </w:rPr>
              <w:t xml:space="preserve"> </w:t>
            </w:r>
            <w:r w:rsidR="00C87730" w:rsidRPr="006A31A1">
              <w:rPr>
                <w:rFonts w:cstheme="minorHAnsi"/>
              </w:rPr>
              <w:t xml:space="preserve">of the </w:t>
            </w:r>
            <w:r w:rsidR="00D6617D">
              <w:rPr>
                <w:rFonts w:cstheme="minorHAnsi"/>
                <w:lang w:bidi="he-IL"/>
              </w:rPr>
              <w:t xml:space="preserve">proposed </w:t>
            </w:r>
            <w:r w:rsidR="007A3DDC">
              <w:rPr>
                <w:rFonts w:cstheme="minorHAnsi"/>
              </w:rPr>
              <w:t>S</w:t>
            </w:r>
            <w:r w:rsidR="00C87730" w:rsidRPr="006A31A1">
              <w:rPr>
                <w:rFonts w:cstheme="minorHAnsi"/>
              </w:rPr>
              <w:t>olution</w:t>
            </w:r>
            <w:r w:rsidRPr="006A31A1">
              <w:rPr>
                <w:rFonts w:cstheme="minorHAnsi"/>
              </w:rPr>
              <w:t>.</w:t>
            </w:r>
          </w:p>
        </w:tc>
      </w:tr>
      <w:tr w:rsidR="008E4D47" w14:paraId="4DECF939" w14:textId="77777777" w:rsidTr="002443C8">
        <w:trPr>
          <w:trHeight w:val="1247"/>
        </w:trPr>
        <w:tc>
          <w:tcPr>
            <w:tcW w:w="11293" w:type="dxa"/>
            <w:gridSpan w:val="3"/>
            <w:shd w:val="clear" w:color="auto" w:fill="FFFFFF" w:themeFill="background1"/>
            <w:vAlign w:val="center"/>
          </w:tcPr>
          <w:p w14:paraId="4DECF938" w14:textId="4443D17B" w:rsidR="00686D96" w:rsidRPr="006A31A1" w:rsidRDefault="00501C68" w:rsidP="00686D96">
            <w:pPr>
              <w:spacing w:line="276" w:lineRule="auto"/>
              <w:rPr>
                <w:rFonts w:cstheme="minorHAnsi"/>
              </w:rPr>
            </w:pPr>
            <w:r>
              <w:rPr>
                <w:rFonts w:cstheme="minorHAnsi"/>
              </w:rPr>
              <w:fldChar w:fldCharType="begin">
                <w:ffData>
                  <w:name w:val="Text19"/>
                  <w:enabled/>
                  <w:calcOnExit w:val="0"/>
                  <w:textInput/>
                </w:ffData>
              </w:fldChar>
            </w:r>
            <w:bookmarkStart w:id="21" w:name="Text19"/>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1"/>
          </w:p>
        </w:tc>
      </w:tr>
      <w:tr w:rsidR="008E4D47" w14:paraId="4DECF93B" w14:textId="77777777" w:rsidTr="002443C8">
        <w:trPr>
          <w:trHeight w:val="283"/>
        </w:trPr>
        <w:tc>
          <w:tcPr>
            <w:tcW w:w="11293" w:type="dxa"/>
            <w:gridSpan w:val="3"/>
            <w:shd w:val="clear" w:color="auto" w:fill="FFFFFF" w:themeFill="background1"/>
            <w:vAlign w:val="center"/>
          </w:tcPr>
          <w:p w14:paraId="4DECF93A" w14:textId="5A078460" w:rsidR="00686D96" w:rsidRPr="006A31A1" w:rsidRDefault="00C87730">
            <w:pPr>
              <w:pStyle w:val="NumberList1"/>
              <w:framePr w:hSpace="0" w:wrap="auto" w:vAnchor="margin" w:hAnchor="text" w:xAlign="left" w:yAlign="inline"/>
              <w:numPr>
                <w:ilvl w:val="0"/>
                <w:numId w:val="17"/>
              </w:numPr>
              <w:rPr>
                <w:rFonts w:cstheme="minorHAnsi"/>
              </w:rPr>
            </w:pPr>
            <w:r w:rsidRPr="006A31A1">
              <w:rPr>
                <w:rFonts w:cstheme="minorHAnsi"/>
              </w:rPr>
              <w:t xml:space="preserve">How many users can simultaneously use the proposed </w:t>
            </w:r>
            <w:r w:rsidR="007A3DDC">
              <w:rPr>
                <w:rFonts w:cstheme="minorHAnsi"/>
              </w:rPr>
              <w:t>S</w:t>
            </w:r>
            <w:r w:rsidRPr="006A31A1">
              <w:rPr>
                <w:rFonts w:cstheme="minorHAnsi"/>
              </w:rPr>
              <w:t>olution?</w:t>
            </w:r>
          </w:p>
        </w:tc>
      </w:tr>
      <w:tr w:rsidR="008E4D47" w14:paraId="4DECF93D" w14:textId="77777777" w:rsidTr="002443C8">
        <w:trPr>
          <w:trHeight w:val="1247"/>
        </w:trPr>
        <w:tc>
          <w:tcPr>
            <w:tcW w:w="11293" w:type="dxa"/>
            <w:gridSpan w:val="3"/>
            <w:shd w:val="clear" w:color="auto" w:fill="FFFFFF" w:themeFill="background1"/>
            <w:vAlign w:val="center"/>
          </w:tcPr>
          <w:p w14:paraId="4DECF93C" w14:textId="313EB626" w:rsidR="00686D96" w:rsidRPr="006A31A1" w:rsidRDefault="00501C68" w:rsidP="00686D96">
            <w:pPr>
              <w:spacing w:line="276" w:lineRule="auto"/>
            </w:pPr>
            <w:r>
              <w:fldChar w:fldCharType="begin">
                <w:ffData>
                  <w:name w:val="Text20"/>
                  <w:enabled/>
                  <w:calcOnExit w:val="0"/>
                  <w:textInput/>
                </w:ffData>
              </w:fldChar>
            </w:r>
            <w:bookmarkStart w:id="22"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r>
      <w:tr w:rsidR="008E4D47" w14:paraId="4DECF93F" w14:textId="77777777" w:rsidTr="002443C8">
        <w:trPr>
          <w:trHeight w:val="794"/>
        </w:trPr>
        <w:tc>
          <w:tcPr>
            <w:tcW w:w="11293" w:type="dxa"/>
            <w:gridSpan w:val="3"/>
            <w:shd w:val="clear" w:color="auto" w:fill="FFFFFF" w:themeFill="background1"/>
            <w:vAlign w:val="center"/>
          </w:tcPr>
          <w:p w14:paraId="4DECF93E" w14:textId="5DDDB489" w:rsidR="00686D96" w:rsidRPr="006A31A1" w:rsidRDefault="00A222E4">
            <w:pPr>
              <w:pStyle w:val="NumberList1"/>
              <w:framePr w:hSpace="0" w:wrap="auto" w:vAnchor="margin" w:hAnchor="text" w:xAlign="left" w:yAlign="inline"/>
              <w:numPr>
                <w:ilvl w:val="0"/>
                <w:numId w:val="17"/>
              </w:numPr>
              <w:rPr>
                <w:rFonts w:cstheme="minorHAnsi"/>
              </w:rPr>
            </w:pPr>
            <w:r w:rsidRPr="006A31A1">
              <w:t xml:space="preserve">Can the </w:t>
            </w:r>
            <w:r w:rsidR="007A3DDC">
              <w:t>S</w:t>
            </w:r>
            <w:r w:rsidRPr="006A31A1">
              <w:t xml:space="preserve">olution interactively "learn" </w:t>
            </w:r>
            <w:r w:rsidR="00E95A23">
              <w:t>the</w:t>
            </w:r>
            <w:r w:rsidRPr="006A31A1">
              <w:t xml:space="preserve"> user's </w:t>
            </w:r>
            <w:r w:rsidR="00E95A23" w:rsidRPr="006A31A1">
              <w:t>behavior</w:t>
            </w:r>
            <w:r w:rsidR="00882CD2" w:rsidRPr="006A31A1">
              <w:t xml:space="preserve"> </w:t>
            </w:r>
            <w:r w:rsidRPr="006A31A1">
              <w:t>pattern</w:t>
            </w:r>
            <w:r w:rsidR="00E95A23">
              <w:t>s</w:t>
            </w:r>
            <w:r w:rsidR="00C87730" w:rsidRPr="006A31A1">
              <w:t xml:space="preserve">? </w:t>
            </w:r>
            <w:r w:rsidRPr="006A31A1">
              <w:t xml:space="preserve">Can the </w:t>
            </w:r>
            <w:r w:rsidR="005449AD">
              <w:rPr>
                <w:rFonts w:hint="cs"/>
              </w:rPr>
              <w:t>S</w:t>
            </w:r>
            <w:r w:rsidR="005449AD" w:rsidRPr="006A31A1">
              <w:t xml:space="preserve">olution </w:t>
            </w:r>
            <w:r w:rsidRPr="006A31A1">
              <w:t xml:space="preserve">offer </w:t>
            </w:r>
            <w:proofErr w:type="gramStart"/>
            <w:r w:rsidRPr="006A31A1">
              <w:t>options</w:t>
            </w:r>
            <w:proofErr w:type="gramEnd"/>
            <w:r w:rsidRPr="006A31A1">
              <w:t xml:space="preserve"> </w:t>
            </w:r>
            <w:r w:rsidR="00CB3720">
              <w:t xml:space="preserve">in </w:t>
            </w:r>
            <w:r w:rsidRPr="006A31A1">
              <w:t>accord</w:t>
            </w:r>
            <w:r w:rsidR="00CB3720">
              <w:t>ance with</w:t>
            </w:r>
            <w:r w:rsidRPr="006A31A1">
              <w:t xml:space="preserve"> usage patterns?</w:t>
            </w:r>
          </w:p>
        </w:tc>
      </w:tr>
      <w:tr w:rsidR="008E4D47" w14:paraId="4DECF941" w14:textId="77777777" w:rsidTr="002443C8">
        <w:trPr>
          <w:trHeight w:val="1247"/>
        </w:trPr>
        <w:tc>
          <w:tcPr>
            <w:tcW w:w="11293" w:type="dxa"/>
            <w:gridSpan w:val="3"/>
            <w:shd w:val="clear" w:color="auto" w:fill="FFFFFF" w:themeFill="background1"/>
            <w:vAlign w:val="center"/>
          </w:tcPr>
          <w:p w14:paraId="4DECF940" w14:textId="7B2EDFEF" w:rsidR="00686D96" w:rsidRPr="006A31A1" w:rsidRDefault="00501C68" w:rsidP="00686D96">
            <w:pPr>
              <w:spacing w:line="276" w:lineRule="auto"/>
              <w:rPr>
                <w:rFonts w:cstheme="minorHAnsi"/>
              </w:rPr>
            </w:pPr>
            <w:r>
              <w:rPr>
                <w:rFonts w:cstheme="minorHAnsi"/>
              </w:rPr>
              <w:fldChar w:fldCharType="begin">
                <w:ffData>
                  <w:name w:val="Text21"/>
                  <w:enabled/>
                  <w:calcOnExit w:val="0"/>
                  <w:textInput/>
                </w:ffData>
              </w:fldChar>
            </w:r>
            <w:bookmarkStart w:id="23" w:name="Text21"/>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3"/>
          </w:p>
        </w:tc>
      </w:tr>
      <w:tr w:rsidR="008E4D47" w14:paraId="4DECF943" w14:textId="77777777" w:rsidTr="002443C8">
        <w:trPr>
          <w:trHeight w:val="1077"/>
        </w:trPr>
        <w:tc>
          <w:tcPr>
            <w:tcW w:w="11293" w:type="dxa"/>
            <w:gridSpan w:val="3"/>
            <w:shd w:val="clear" w:color="auto" w:fill="FFFFFF" w:themeFill="background1"/>
            <w:vAlign w:val="center"/>
          </w:tcPr>
          <w:p w14:paraId="4DECF942" w14:textId="67A24A7E" w:rsidR="00686D96" w:rsidRPr="006A31A1" w:rsidRDefault="00C87730">
            <w:pPr>
              <w:pStyle w:val="NumberList1"/>
              <w:framePr w:hSpace="0" w:wrap="auto" w:vAnchor="margin" w:hAnchor="text" w:xAlign="left" w:yAlign="inline"/>
              <w:numPr>
                <w:ilvl w:val="0"/>
                <w:numId w:val="17"/>
              </w:numPr>
              <w:rPr>
                <w:rFonts w:cstheme="minorHAnsi"/>
                <w:rtl/>
                <w:lang w:bidi="he-IL"/>
              </w:rPr>
            </w:pPr>
            <w:r w:rsidRPr="006A31A1">
              <w:t xml:space="preserve">Does the </w:t>
            </w:r>
            <w:r w:rsidR="005449AD">
              <w:rPr>
                <w:rFonts w:hint="cs"/>
              </w:rPr>
              <w:t>S</w:t>
            </w:r>
            <w:r w:rsidR="005449AD" w:rsidRPr="006A31A1">
              <w:t xml:space="preserve">olution </w:t>
            </w:r>
            <w:r w:rsidRPr="006A31A1">
              <w:t>have</w:t>
            </w:r>
            <w:r w:rsidR="007742D0">
              <w:t xml:space="preserve"> </w:t>
            </w:r>
            <w:r w:rsidRPr="006A31A1">
              <w:t xml:space="preserve">interface </w:t>
            </w:r>
            <w:r w:rsidR="005449AD" w:rsidRPr="006A31A1">
              <w:t>capabilit</w:t>
            </w:r>
            <w:r w:rsidR="005449AD">
              <w:t>ies</w:t>
            </w:r>
            <w:r w:rsidR="005449AD" w:rsidRPr="006A31A1">
              <w:t xml:space="preserve"> </w:t>
            </w:r>
            <w:r w:rsidRPr="006A31A1">
              <w:t>with third-party suppliers</w:t>
            </w:r>
            <w:r w:rsidR="00E95A23">
              <w:t>,</w:t>
            </w:r>
            <w:r w:rsidRPr="006A31A1">
              <w:t xml:space="preserve"> such as station information systems, M.O.T (Ministry of Transport)</w:t>
            </w:r>
            <w:r w:rsidR="007A3DDC" w:rsidRPr="006A31A1">
              <w:t xml:space="preserve"> data</w:t>
            </w:r>
            <w:r w:rsidR="007A3DDC">
              <w:t>,</w:t>
            </w:r>
            <w:r w:rsidR="007A3DDC" w:rsidRPr="006A31A1">
              <w:t xml:space="preserve"> </w:t>
            </w:r>
            <w:r w:rsidRPr="006A31A1">
              <w:t>transport applications, etc.?</w:t>
            </w:r>
            <w:r w:rsidR="00882CD2" w:rsidRPr="006A31A1">
              <w:t xml:space="preserve"> C</w:t>
            </w:r>
            <w:r w:rsidR="003F0E0A" w:rsidRPr="006A31A1">
              <w:t>ould</w:t>
            </w:r>
            <w:r w:rsidRPr="006A31A1">
              <w:t xml:space="preserve"> such capabilities be developed</w:t>
            </w:r>
            <w:r w:rsidR="0054653B">
              <w:t xml:space="preserve"> and </w:t>
            </w:r>
            <w:r w:rsidR="00801D6D">
              <w:t>how</w:t>
            </w:r>
            <w:r w:rsidR="0054653B">
              <w:t xml:space="preserve"> long will it take</w:t>
            </w:r>
            <w:r w:rsidRPr="006A31A1">
              <w:t>?</w:t>
            </w:r>
          </w:p>
        </w:tc>
      </w:tr>
      <w:tr w:rsidR="008E4D47" w14:paraId="4DECF945" w14:textId="77777777" w:rsidTr="002443C8">
        <w:trPr>
          <w:trHeight w:val="1247"/>
        </w:trPr>
        <w:tc>
          <w:tcPr>
            <w:tcW w:w="11293" w:type="dxa"/>
            <w:gridSpan w:val="3"/>
            <w:shd w:val="clear" w:color="auto" w:fill="FFFFFF" w:themeFill="background1"/>
            <w:vAlign w:val="center"/>
          </w:tcPr>
          <w:p w14:paraId="4DECF944" w14:textId="6CE804EF" w:rsidR="00686D96" w:rsidRPr="006A31A1" w:rsidRDefault="00501C68" w:rsidP="00686D96">
            <w:pPr>
              <w:spacing w:line="276" w:lineRule="auto"/>
              <w:rPr>
                <w:rFonts w:cstheme="minorHAnsi"/>
              </w:rPr>
            </w:pPr>
            <w:r>
              <w:rPr>
                <w:rFonts w:cstheme="minorHAnsi"/>
              </w:rPr>
              <w:fldChar w:fldCharType="begin">
                <w:ffData>
                  <w:name w:val="Text22"/>
                  <w:enabled/>
                  <w:calcOnExit w:val="0"/>
                  <w:textInput/>
                </w:ffData>
              </w:fldChar>
            </w:r>
            <w:bookmarkStart w:id="24" w:name="Text22"/>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4"/>
          </w:p>
        </w:tc>
      </w:tr>
      <w:tr w:rsidR="008E4D47" w14:paraId="4DECF948" w14:textId="77777777" w:rsidTr="002443C8">
        <w:trPr>
          <w:trHeight w:val="850"/>
        </w:trPr>
        <w:tc>
          <w:tcPr>
            <w:tcW w:w="11293" w:type="dxa"/>
            <w:gridSpan w:val="3"/>
            <w:shd w:val="clear" w:color="auto" w:fill="FFFFFF" w:themeFill="background1"/>
            <w:vAlign w:val="center"/>
          </w:tcPr>
          <w:p w14:paraId="4DECF946" w14:textId="77777777" w:rsidR="00686D96" w:rsidRPr="00CD7BBA" w:rsidRDefault="00EF5643">
            <w:pPr>
              <w:pStyle w:val="a"/>
              <w:framePr w:hSpace="0" w:wrap="auto" w:vAnchor="margin" w:hAnchor="text" w:xAlign="left" w:yAlign="inline"/>
              <w:numPr>
                <w:ilvl w:val="0"/>
                <w:numId w:val="5"/>
              </w:numPr>
              <w:rPr>
                <w:b/>
                <w:bCs/>
              </w:rPr>
            </w:pPr>
            <w:r w:rsidRPr="00CD7BBA">
              <w:rPr>
                <w:b/>
                <w:bCs/>
              </w:rPr>
              <w:t xml:space="preserve">Detailed information about the </w:t>
            </w:r>
            <w:r w:rsidR="00FE51A3" w:rsidRPr="00CD7BBA">
              <w:rPr>
                <w:b/>
                <w:bCs/>
              </w:rPr>
              <w:t xml:space="preserve">proposed </w:t>
            </w:r>
            <w:r w:rsidR="0002762C" w:rsidRPr="00CD7BBA">
              <w:rPr>
                <w:b/>
                <w:bCs/>
              </w:rPr>
              <w:t>S</w:t>
            </w:r>
            <w:r w:rsidRPr="00CD7BBA">
              <w:rPr>
                <w:b/>
                <w:bCs/>
              </w:rPr>
              <w:t>olution:</w:t>
            </w:r>
          </w:p>
          <w:p w14:paraId="4DECF947" w14:textId="77777777" w:rsidR="00686D96" w:rsidRPr="006A31A1" w:rsidRDefault="00EF5643" w:rsidP="00F306D6">
            <w:pPr>
              <w:spacing w:line="276" w:lineRule="auto"/>
              <w:rPr>
                <w:rFonts w:cstheme="minorHAnsi"/>
                <w:b/>
                <w:bCs/>
                <w:rtl/>
                <w:lang w:bidi="he-IL"/>
              </w:rPr>
            </w:pPr>
            <w:r w:rsidRPr="006A31A1">
              <w:rPr>
                <w:rFonts w:cstheme="minorHAnsi"/>
              </w:rPr>
              <w:t xml:space="preserve">* Documents supporting answers </w:t>
            </w:r>
            <w:r w:rsidR="005449AD">
              <w:rPr>
                <w:rFonts w:cstheme="minorHAnsi"/>
                <w:lang w:bidi="he-IL"/>
              </w:rPr>
              <w:t>to</w:t>
            </w:r>
            <w:r w:rsidR="005449AD" w:rsidRPr="006A31A1">
              <w:rPr>
                <w:rFonts w:cstheme="minorHAnsi"/>
              </w:rPr>
              <w:t xml:space="preserve"> </w:t>
            </w:r>
            <w:r w:rsidRPr="006A31A1">
              <w:rPr>
                <w:rFonts w:cstheme="minorHAnsi"/>
              </w:rPr>
              <w:t>ques</w:t>
            </w:r>
            <w:r w:rsidRPr="00CD7BBA">
              <w:rPr>
                <w:rFonts w:asciiTheme="majorBidi" w:hAnsiTheme="majorBidi" w:cstheme="majorBidi"/>
              </w:rPr>
              <w:t xml:space="preserve">tions </w:t>
            </w:r>
            <w:r w:rsidR="006D2E2B" w:rsidRPr="00CD7BBA">
              <w:rPr>
                <w:rFonts w:asciiTheme="majorBidi" w:hAnsiTheme="majorBidi" w:cstheme="majorBidi"/>
              </w:rPr>
              <w:t>1</w:t>
            </w:r>
            <w:r w:rsidR="006D2E2B" w:rsidRPr="00CD7BBA">
              <w:rPr>
                <w:rFonts w:asciiTheme="majorBidi" w:hAnsiTheme="majorBidi" w:cstheme="majorBidi"/>
                <w:rtl/>
                <w:lang w:bidi="he-IL"/>
              </w:rPr>
              <w:t>1</w:t>
            </w:r>
            <w:r w:rsidRPr="00CD7BBA">
              <w:rPr>
                <w:rFonts w:asciiTheme="majorBidi" w:hAnsiTheme="majorBidi" w:cstheme="majorBidi"/>
              </w:rPr>
              <w:t>-1</w:t>
            </w:r>
            <w:r w:rsidR="002E26B3" w:rsidRPr="00CD7BBA">
              <w:rPr>
                <w:rFonts w:asciiTheme="majorBidi" w:hAnsiTheme="majorBidi" w:cstheme="majorBidi"/>
              </w:rPr>
              <w:t>8</w:t>
            </w:r>
            <w:r w:rsidRPr="00CD7BBA">
              <w:rPr>
                <w:rFonts w:asciiTheme="majorBidi" w:hAnsiTheme="majorBidi" w:cstheme="majorBidi"/>
              </w:rPr>
              <w:t>, w</w:t>
            </w:r>
            <w:r w:rsidRPr="006A31A1">
              <w:rPr>
                <w:rFonts w:cstheme="minorHAnsi"/>
              </w:rPr>
              <w:t xml:space="preserve">ill be attached in a separate file </w:t>
            </w:r>
            <w:r w:rsidR="005449AD">
              <w:rPr>
                <w:rFonts w:cstheme="minorHAnsi"/>
                <w:lang w:bidi="he-IL"/>
              </w:rPr>
              <w:t>captioned</w:t>
            </w:r>
            <w:r w:rsidR="005449AD" w:rsidRPr="006A31A1">
              <w:rPr>
                <w:rFonts w:cstheme="minorHAnsi"/>
              </w:rPr>
              <w:t xml:space="preserve"> </w:t>
            </w:r>
            <w:r w:rsidRPr="006A31A1">
              <w:rPr>
                <w:rFonts w:cstheme="minorHAnsi"/>
              </w:rPr>
              <w:t>"</w:t>
            </w:r>
            <w:r w:rsidR="0002762C" w:rsidRPr="00D6248C">
              <w:rPr>
                <w:rFonts w:cstheme="minorHAnsi"/>
                <w:b/>
                <w:bCs/>
              </w:rPr>
              <w:t xml:space="preserve">Appendix </w:t>
            </w:r>
            <w:r w:rsidRPr="00D6248C">
              <w:rPr>
                <w:rFonts w:cstheme="minorHAnsi"/>
                <w:b/>
                <w:bCs/>
              </w:rPr>
              <w:t>3</w:t>
            </w:r>
            <w:r w:rsidR="0002762C">
              <w:rPr>
                <w:rFonts w:cstheme="minorHAnsi"/>
              </w:rPr>
              <w:t>"</w:t>
            </w:r>
            <w:r w:rsidR="00AA6C5B" w:rsidRPr="006A31A1">
              <w:rPr>
                <w:rFonts w:cstheme="minorHAnsi"/>
              </w:rPr>
              <w:t>.</w:t>
            </w:r>
            <w:r w:rsidR="001B346A" w:rsidRPr="006A31A1">
              <w:rPr>
                <w:rFonts w:cstheme="minorHAnsi"/>
                <w:rtl/>
                <w:lang w:bidi="he-IL"/>
              </w:rPr>
              <w:t xml:space="preserve"> </w:t>
            </w:r>
          </w:p>
        </w:tc>
      </w:tr>
      <w:tr w:rsidR="008E4D47" w14:paraId="4DECF94A" w14:textId="77777777" w:rsidTr="002443C8">
        <w:trPr>
          <w:trHeight w:val="964"/>
        </w:trPr>
        <w:tc>
          <w:tcPr>
            <w:tcW w:w="11293" w:type="dxa"/>
            <w:gridSpan w:val="3"/>
            <w:shd w:val="clear" w:color="auto" w:fill="FFFFFF" w:themeFill="background1"/>
            <w:vAlign w:val="center"/>
          </w:tcPr>
          <w:p w14:paraId="4DECF949" w14:textId="46C45DD2" w:rsidR="00686D96" w:rsidRPr="006A31A1" w:rsidRDefault="00F87E8C">
            <w:pPr>
              <w:pStyle w:val="NumberList1"/>
              <w:framePr w:hSpace="0" w:wrap="auto" w:vAnchor="margin" w:hAnchor="text" w:xAlign="left" w:yAlign="inline"/>
              <w:numPr>
                <w:ilvl w:val="0"/>
                <w:numId w:val="17"/>
              </w:numPr>
              <w:rPr>
                <w:rFonts w:cstheme="minorHAnsi"/>
              </w:rPr>
            </w:pPr>
            <w:r w:rsidRPr="006A31A1">
              <w:rPr>
                <w:rFonts w:cstheme="minorHAnsi"/>
              </w:rPr>
              <w:t xml:space="preserve">Are there </w:t>
            </w:r>
            <w:r w:rsidR="00BA2D3F">
              <w:rPr>
                <w:rFonts w:cstheme="minorHAnsi"/>
              </w:rPr>
              <w:t xml:space="preserve">any </w:t>
            </w:r>
            <w:r w:rsidRPr="006A31A1">
              <w:rPr>
                <w:rFonts w:cstheme="minorHAnsi"/>
              </w:rPr>
              <w:t xml:space="preserve">usage costs or equipment purchase costs </w:t>
            </w:r>
            <w:r w:rsidR="005449AD">
              <w:rPr>
                <w:rFonts w:cstheme="minorHAnsi"/>
                <w:lang w:bidi="he-IL"/>
              </w:rPr>
              <w:t>to</w:t>
            </w:r>
            <w:r w:rsidR="008D0C2A">
              <w:rPr>
                <w:rFonts w:cstheme="minorHAnsi"/>
              </w:rPr>
              <w:t xml:space="preserve"> the </w:t>
            </w:r>
            <w:r w:rsidRPr="006A31A1">
              <w:rPr>
                <w:rFonts w:cstheme="minorHAnsi"/>
              </w:rPr>
              <w:t xml:space="preserve">end user? Can </w:t>
            </w:r>
            <w:r w:rsidR="008D0C2A">
              <w:rPr>
                <w:rFonts w:cstheme="minorHAnsi"/>
              </w:rPr>
              <w:t>the Solution</w:t>
            </w:r>
            <w:r w:rsidRPr="006A31A1">
              <w:rPr>
                <w:rFonts w:cstheme="minorHAnsi"/>
              </w:rPr>
              <w:t xml:space="preserve"> be activated using a personal device such as a mobile phone?</w:t>
            </w:r>
          </w:p>
        </w:tc>
      </w:tr>
      <w:tr w:rsidR="008E4D47" w14:paraId="4DECF94C" w14:textId="77777777" w:rsidTr="002443C8">
        <w:trPr>
          <w:trHeight w:val="1247"/>
        </w:trPr>
        <w:tc>
          <w:tcPr>
            <w:tcW w:w="11293" w:type="dxa"/>
            <w:gridSpan w:val="3"/>
            <w:shd w:val="clear" w:color="auto" w:fill="FFFFFF" w:themeFill="background1"/>
            <w:vAlign w:val="center"/>
          </w:tcPr>
          <w:p w14:paraId="4DECF94B" w14:textId="0FCA23A3" w:rsidR="00686D96" w:rsidRPr="006A31A1" w:rsidRDefault="00501C68" w:rsidP="00686D96">
            <w:pPr>
              <w:spacing w:line="276" w:lineRule="auto"/>
              <w:rPr>
                <w:rFonts w:cstheme="minorHAnsi"/>
              </w:rPr>
            </w:pPr>
            <w:r>
              <w:rPr>
                <w:rFonts w:cstheme="minorHAnsi"/>
              </w:rPr>
              <w:fldChar w:fldCharType="begin">
                <w:ffData>
                  <w:name w:val="Text23"/>
                  <w:enabled/>
                  <w:calcOnExit w:val="0"/>
                  <w:textInput/>
                </w:ffData>
              </w:fldChar>
            </w:r>
            <w:bookmarkStart w:id="25" w:name="Text23"/>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5"/>
          </w:p>
        </w:tc>
      </w:tr>
      <w:tr w:rsidR="008E4D47" w14:paraId="4DECF94E" w14:textId="77777777" w:rsidTr="002443C8">
        <w:trPr>
          <w:trHeight w:val="794"/>
        </w:trPr>
        <w:tc>
          <w:tcPr>
            <w:tcW w:w="11293" w:type="dxa"/>
            <w:gridSpan w:val="3"/>
            <w:shd w:val="clear" w:color="auto" w:fill="FFFFFF" w:themeFill="background1"/>
            <w:vAlign w:val="center"/>
          </w:tcPr>
          <w:p w14:paraId="4DECF94D" w14:textId="06495F35" w:rsidR="00686D96" w:rsidRPr="008D0C2A" w:rsidRDefault="00C87730">
            <w:pPr>
              <w:pStyle w:val="NumberList1"/>
              <w:framePr w:hSpace="0" w:wrap="auto" w:vAnchor="margin" w:hAnchor="text" w:xAlign="left" w:yAlign="inline"/>
              <w:numPr>
                <w:ilvl w:val="0"/>
                <w:numId w:val="17"/>
              </w:numPr>
              <w:rPr>
                <w:rFonts w:cstheme="minorHAnsi"/>
                <w:rtl/>
                <w:lang w:bidi="he-IL"/>
              </w:rPr>
            </w:pPr>
            <w:r w:rsidRPr="006A31A1">
              <w:rPr>
                <w:rFonts w:cstheme="minorHAnsi"/>
              </w:rPr>
              <w:t xml:space="preserve">Does the </w:t>
            </w:r>
            <w:r w:rsidR="003357D3">
              <w:rPr>
                <w:rFonts w:cstheme="minorHAnsi" w:hint="cs"/>
              </w:rPr>
              <w:t>S</w:t>
            </w:r>
            <w:r w:rsidR="003357D3" w:rsidRPr="006A31A1">
              <w:rPr>
                <w:rFonts w:cstheme="minorHAnsi"/>
              </w:rPr>
              <w:t xml:space="preserve">olution </w:t>
            </w:r>
            <w:r w:rsidRPr="006A31A1">
              <w:rPr>
                <w:rFonts w:cstheme="minorHAnsi"/>
              </w:rPr>
              <w:t>help</w:t>
            </w:r>
            <w:r w:rsidR="008D0C2A">
              <w:rPr>
                <w:rFonts w:cstheme="minorHAnsi"/>
              </w:rPr>
              <w:t xml:space="preserve"> User</w:t>
            </w:r>
            <w:r w:rsidR="003357D3">
              <w:rPr>
                <w:rFonts w:cstheme="minorHAnsi"/>
              </w:rPr>
              <w:t>s</w:t>
            </w:r>
            <w:r w:rsidRPr="006A31A1">
              <w:rPr>
                <w:rFonts w:cstheme="minorHAnsi"/>
              </w:rPr>
              <w:t xml:space="preserve"> </w:t>
            </w:r>
            <w:r w:rsidR="009E0004">
              <w:rPr>
                <w:rFonts w:cstheme="minorHAnsi"/>
              </w:rPr>
              <w:t>with</w:t>
            </w:r>
            <w:r w:rsidRPr="006A31A1">
              <w:rPr>
                <w:rFonts w:cstheme="minorHAnsi"/>
              </w:rPr>
              <w:t xml:space="preserve"> </w:t>
            </w:r>
            <w:r w:rsidR="00E25F17" w:rsidRPr="006A31A1">
              <w:rPr>
                <w:rFonts w:cstheme="minorHAnsi"/>
              </w:rPr>
              <w:t>time</w:t>
            </w:r>
            <w:r w:rsidR="009E0004">
              <w:rPr>
                <w:rFonts w:cstheme="minorHAnsi"/>
              </w:rPr>
              <w:t xml:space="preserve"> management</w:t>
            </w:r>
            <w:r w:rsidRPr="006A31A1">
              <w:rPr>
                <w:rFonts w:cstheme="minorHAnsi"/>
              </w:rPr>
              <w:t>?</w:t>
            </w:r>
            <w:r w:rsidR="00E25F17" w:rsidRPr="006A31A1">
              <w:rPr>
                <w:rFonts w:cstheme="minorHAnsi"/>
                <w:lang w:bidi="he-IL"/>
              </w:rPr>
              <w:t xml:space="preserve"> </w:t>
            </w:r>
            <w:r w:rsidR="00B54118">
              <w:rPr>
                <w:rFonts w:cstheme="minorHAnsi"/>
                <w:lang w:bidi="he-IL"/>
              </w:rPr>
              <w:t>Please see</w:t>
            </w:r>
            <w:r w:rsidR="00B54118" w:rsidRPr="006A31A1">
              <w:rPr>
                <w:rFonts w:cstheme="minorHAnsi"/>
                <w:lang w:bidi="he-IL"/>
              </w:rPr>
              <w:t xml:space="preserve"> </w:t>
            </w:r>
            <w:r w:rsidR="00B54118">
              <w:rPr>
                <w:rFonts w:cstheme="minorHAnsi"/>
                <w:lang w:bidi="he-IL"/>
              </w:rPr>
              <w:t xml:space="preserve">relevant </w:t>
            </w:r>
            <w:r w:rsidR="00CB3720" w:rsidRPr="006A31A1">
              <w:rPr>
                <w:rFonts w:cstheme="minorHAnsi"/>
                <w:lang w:bidi="he-IL"/>
              </w:rPr>
              <w:t>ex</w:t>
            </w:r>
            <w:r w:rsidR="00CB3720">
              <w:rPr>
                <w:rFonts w:cstheme="minorHAnsi"/>
                <w:lang w:bidi="he-IL"/>
              </w:rPr>
              <w:t>planations</w:t>
            </w:r>
            <w:r w:rsidR="00B54118">
              <w:rPr>
                <w:rFonts w:cstheme="minorHAnsi"/>
                <w:lang w:bidi="he-IL"/>
              </w:rPr>
              <w:t xml:space="preserve"> </w:t>
            </w:r>
            <w:r w:rsidR="00CB3720">
              <w:rPr>
                <w:rFonts w:cstheme="minorHAnsi"/>
                <w:lang w:bidi="he-IL"/>
              </w:rPr>
              <w:t>in</w:t>
            </w:r>
            <w:r w:rsidR="00E25F17" w:rsidRPr="006A31A1">
              <w:rPr>
                <w:rFonts w:cstheme="minorHAnsi"/>
                <w:lang w:bidi="he-IL"/>
              </w:rPr>
              <w:t xml:space="preserve"> chapter 5</w:t>
            </w:r>
            <w:r w:rsidR="00E25F17" w:rsidRPr="006A31A1">
              <w:t xml:space="preserve"> </w:t>
            </w:r>
            <w:r w:rsidR="00B54118">
              <w:t>above</w:t>
            </w:r>
            <w:r w:rsidR="00E873A0">
              <w:t xml:space="preserve"> </w:t>
            </w:r>
            <w:r w:rsidR="008D0C2A">
              <w:t>(</w:t>
            </w:r>
            <w:r w:rsidR="00E25F17" w:rsidRPr="006A31A1">
              <w:t>Introduction of cognitive and mental disabilities</w:t>
            </w:r>
            <w:r w:rsidR="008D0C2A">
              <w:rPr>
                <w:rFonts w:cstheme="minorHAnsi"/>
                <w:lang w:bidi="he-IL"/>
              </w:rPr>
              <w:t>)</w:t>
            </w:r>
            <w:r w:rsidR="00E25F17" w:rsidRPr="006A31A1">
              <w:rPr>
                <w:rFonts w:cstheme="minorHAnsi"/>
                <w:lang w:bidi="he-IL"/>
              </w:rPr>
              <w:t xml:space="preserve">.  </w:t>
            </w:r>
          </w:p>
        </w:tc>
      </w:tr>
      <w:tr w:rsidR="008E4D47" w14:paraId="4DECF950" w14:textId="77777777" w:rsidTr="002443C8">
        <w:trPr>
          <w:trHeight w:val="1247"/>
        </w:trPr>
        <w:tc>
          <w:tcPr>
            <w:tcW w:w="11293" w:type="dxa"/>
            <w:gridSpan w:val="3"/>
            <w:shd w:val="clear" w:color="auto" w:fill="FFFFFF" w:themeFill="background1"/>
            <w:vAlign w:val="center"/>
          </w:tcPr>
          <w:p w14:paraId="4DECF94F" w14:textId="2C6EA8B0" w:rsidR="00686D96" w:rsidRPr="006A31A1" w:rsidRDefault="00501C68" w:rsidP="00686D96">
            <w:pPr>
              <w:spacing w:line="276" w:lineRule="auto"/>
              <w:rPr>
                <w:rFonts w:cstheme="minorHAnsi"/>
              </w:rPr>
            </w:pPr>
            <w:r>
              <w:rPr>
                <w:rFonts w:cstheme="minorHAnsi"/>
              </w:rPr>
              <w:fldChar w:fldCharType="begin">
                <w:ffData>
                  <w:name w:val="Text24"/>
                  <w:enabled/>
                  <w:calcOnExit w:val="0"/>
                  <w:textInput/>
                </w:ffData>
              </w:fldChar>
            </w:r>
            <w:bookmarkStart w:id="26" w:name="Text24"/>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6"/>
          </w:p>
        </w:tc>
      </w:tr>
      <w:tr w:rsidR="008E4D47" w14:paraId="4DECF952" w14:textId="77777777" w:rsidTr="002443C8">
        <w:trPr>
          <w:trHeight w:val="737"/>
        </w:trPr>
        <w:tc>
          <w:tcPr>
            <w:tcW w:w="11293" w:type="dxa"/>
            <w:gridSpan w:val="3"/>
            <w:shd w:val="clear" w:color="auto" w:fill="FFFFFF" w:themeFill="background1"/>
            <w:vAlign w:val="center"/>
          </w:tcPr>
          <w:p w14:paraId="4DECF951" w14:textId="5CA81811" w:rsidR="00686D96" w:rsidRPr="006A31A1" w:rsidRDefault="00C87730">
            <w:pPr>
              <w:pStyle w:val="NumberList1"/>
              <w:framePr w:hSpace="0" w:wrap="auto" w:vAnchor="margin" w:hAnchor="text" w:xAlign="left" w:yAlign="inline"/>
              <w:numPr>
                <w:ilvl w:val="0"/>
                <w:numId w:val="17"/>
              </w:numPr>
              <w:rPr>
                <w:rFonts w:cstheme="minorHAnsi"/>
                <w:lang w:bidi="he-IL"/>
              </w:rPr>
            </w:pPr>
            <w:r w:rsidRPr="006A31A1">
              <w:rPr>
                <w:rFonts w:cstheme="minorHAnsi"/>
              </w:rPr>
              <w:t>Does</w:t>
            </w:r>
            <w:r w:rsidRPr="006A31A1">
              <w:rPr>
                <w:rFonts w:cstheme="minorHAnsi"/>
                <w:lang w:bidi="he-IL"/>
              </w:rPr>
              <w:t xml:space="preserve"> the </w:t>
            </w:r>
            <w:r w:rsidR="00B54118">
              <w:rPr>
                <w:rFonts w:cstheme="minorHAnsi"/>
                <w:lang w:bidi="he-IL"/>
              </w:rPr>
              <w:t>S</w:t>
            </w:r>
            <w:r w:rsidRPr="006A31A1">
              <w:rPr>
                <w:rFonts w:cstheme="minorHAnsi"/>
                <w:lang w:bidi="he-IL"/>
              </w:rPr>
              <w:t xml:space="preserve">olution simplify actions for the users? </w:t>
            </w:r>
            <w:r w:rsidR="009E719A">
              <w:rPr>
                <w:rFonts w:cstheme="minorHAnsi"/>
                <w:lang w:bidi="he-IL"/>
              </w:rPr>
              <w:t>I</w:t>
            </w:r>
            <w:r w:rsidRPr="006A31A1">
              <w:rPr>
                <w:rFonts w:cstheme="minorHAnsi"/>
                <w:lang w:bidi="he-IL"/>
              </w:rPr>
              <w:t>f so, which</w:t>
            </w:r>
            <w:r w:rsidR="00CB3720">
              <w:rPr>
                <w:rFonts w:cstheme="minorHAnsi"/>
                <w:lang w:bidi="he-IL"/>
              </w:rPr>
              <w:t xml:space="preserve"> actions</w:t>
            </w:r>
            <w:r w:rsidRPr="006A31A1">
              <w:rPr>
                <w:rFonts w:cstheme="minorHAnsi"/>
                <w:lang w:bidi="he-IL"/>
              </w:rPr>
              <w:t xml:space="preserve">? </w:t>
            </w:r>
            <w:r w:rsidR="00CB3720">
              <w:rPr>
                <w:rFonts w:cstheme="minorHAnsi"/>
                <w:lang w:bidi="he-IL"/>
              </w:rPr>
              <w:t xml:space="preserve"> In this regard, please see </w:t>
            </w:r>
            <w:r w:rsidR="00494993" w:rsidRPr="006A31A1">
              <w:t xml:space="preserve">Summary of Transport activities when using public </w:t>
            </w:r>
            <w:r w:rsidR="00494993" w:rsidRPr="0060559B">
              <w:t>transportation</w:t>
            </w:r>
            <w:r w:rsidR="00CB3720">
              <w:t xml:space="preserve"> in</w:t>
            </w:r>
            <w:r w:rsidR="00CB3720" w:rsidRPr="006A31A1">
              <w:rPr>
                <w:rFonts w:cstheme="minorHAnsi"/>
                <w:lang w:bidi="he-IL"/>
              </w:rPr>
              <w:t xml:space="preserve"> chapter </w:t>
            </w:r>
            <w:r w:rsidR="00CB3720">
              <w:rPr>
                <w:rFonts w:cstheme="minorHAnsi"/>
                <w:lang w:bidi="he-IL"/>
              </w:rPr>
              <w:t>3</w:t>
            </w:r>
            <w:r w:rsidR="00CB3720" w:rsidRPr="006A31A1">
              <w:t xml:space="preserve"> </w:t>
            </w:r>
            <w:r w:rsidR="00CB3720">
              <w:t>above.</w:t>
            </w:r>
          </w:p>
        </w:tc>
      </w:tr>
      <w:tr w:rsidR="008E4D47" w14:paraId="4DECF954" w14:textId="77777777" w:rsidTr="002443C8">
        <w:trPr>
          <w:trHeight w:val="1247"/>
        </w:trPr>
        <w:tc>
          <w:tcPr>
            <w:tcW w:w="11293" w:type="dxa"/>
            <w:gridSpan w:val="3"/>
            <w:shd w:val="clear" w:color="auto" w:fill="FFFFFF" w:themeFill="background1"/>
            <w:vAlign w:val="center"/>
          </w:tcPr>
          <w:p w14:paraId="4DECF953" w14:textId="761A756A" w:rsidR="00686D96" w:rsidRPr="006A31A1" w:rsidRDefault="00501C68" w:rsidP="00686D96">
            <w:pPr>
              <w:spacing w:line="276" w:lineRule="auto"/>
              <w:rPr>
                <w:rFonts w:cstheme="minorHAnsi"/>
              </w:rPr>
            </w:pPr>
            <w:r>
              <w:rPr>
                <w:rFonts w:cstheme="minorHAnsi"/>
              </w:rPr>
              <w:fldChar w:fldCharType="begin">
                <w:ffData>
                  <w:name w:val="Text25"/>
                  <w:enabled/>
                  <w:calcOnExit w:val="0"/>
                  <w:textInput/>
                </w:ffData>
              </w:fldChar>
            </w:r>
            <w:bookmarkStart w:id="27" w:name="Text25"/>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7"/>
          </w:p>
        </w:tc>
      </w:tr>
      <w:tr w:rsidR="008E4D47" w14:paraId="4DECF956" w14:textId="77777777" w:rsidTr="002443C8">
        <w:trPr>
          <w:trHeight w:val="397"/>
        </w:trPr>
        <w:tc>
          <w:tcPr>
            <w:tcW w:w="11293" w:type="dxa"/>
            <w:gridSpan w:val="3"/>
            <w:shd w:val="clear" w:color="auto" w:fill="FFFFFF" w:themeFill="background1"/>
            <w:vAlign w:val="center"/>
          </w:tcPr>
          <w:p w14:paraId="4DECF955" w14:textId="27DDD1F7" w:rsidR="00686D96" w:rsidRPr="006A31A1" w:rsidRDefault="00C81DD6">
            <w:pPr>
              <w:pStyle w:val="NumberList1"/>
              <w:framePr w:hSpace="0" w:wrap="auto" w:vAnchor="margin" w:hAnchor="text" w:xAlign="left" w:yAlign="inline"/>
              <w:numPr>
                <w:ilvl w:val="0"/>
                <w:numId w:val="17"/>
              </w:numPr>
              <w:rPr>
                <w:rFonts w:cstheme="minorHAnsi"/>
                <w:lang w:bidi="he-IL"/>
              </w:rPr>
            </w:pPr>
            <w:r>
              <w:rPr>
                <w:rFonts w:cstheme="minorHAnsi"/>
                <w:lang w:bidi="he-IL"/>
              </w:rPr>
              <w:t>Does</w:t>
            </w:r>
            <w:r w:rsidR="00C87730" w:rsidRPr="006A31A1">
              <w:rPr>
                <w:rFonts w:cstheme="minorHAnsi"/>
                <w:lang w:bidi="he-IL"/>
              </w:rPr>
              <w:t xml:space="preserve"> </w:t>
            </w:r>
            <w:r w:rsidR="00C87730" w:rsidRPr="006A31A1">
              <w:rPr>
                <w:rFonts w:cstheme="minorHAnsi"/>
              </w:rPr>
              <w:t>the</w:t>
            </w:r>
            <w:r w:rsidR="00C87730" w:rsidRPr="006A31A1">
              <w:rPr>
                <w:rFonts w:cstheme="minorHAnsi"/>
                <w:lang w:bidi="he-IL"/>
              </w:rPr>
              <w:t xml:space="preserve"> </w:t>
            </w:r>
            <w:r>
              <w:rPr>
                <w:rFonts w:cstheme="minorHAnsi"/>
                <w:lang w:bidi="he-IL"/>
              </w:rPr>
              <w:t>S</w:t>
            </w:r>
            <w:r w:rsidR="00C87730" w:rsidRPr="006A31A1">
              <w:rPr>
                <w:rFonts w:cstheme="minorHAnsi"/>
                <w:lang w:bidi="he-IL"/>
              </w:rPr>
              <w:t xml:space="preserve">olution </w:t>
            </w:r>
            <w:r>
              <w:rPr>
                <w:rFonts w:cstheme="minorHAnsi"/>
                <w:lang w:bidi="he-IL"/>
              </w:rPr>
              <w:t xml:space="preserve">have the </w:t>
            </w:r>
            <w:r w:rsidR="00010712" w:rsidRPr="006A31A1">
              <w:rPr>
                <w:rFonts w:cstheme="minorHAnsi"/>
                <w:lang w:bidi="he-IL"/>
              </w:rPr>
              <w:t xml:space="preserve">potential </w:t>
            </w:r>
            <w:r>
              <w:rPr>
                <w:rFonts w:cstheme="minorHAnsi"/>
                <w:lang w:bidi="he-IL"/>
              </w:rPr>
              <w:t xml:space="preserve">to </w:t>
            </w:r>
            <w:r w:rsidR="00C87730" w:rsidRPr="006A31A1">
              <w:rPr>
                <w:rFonts w:cstheme="minorHAnsi"/>
                <w:lang w:bidi="he-IL"/>
              </w:rPr>
              <w:t xml:space="preserve">help </w:t>
            </w:r>
            <w:r w:rsidR="001B346A" w:rsidRPr="006A31A1">
              <w:rPr>
                <w:rFonts w:cstheme="minorHAnsi"/>
                <w:lang w:bidi="he-IL"/>
              </w:rPr>
              <w:t>users</w:t>
            </w:r>
            <w:r w:rsidR="00C87730" w:rsidRPr="006A31A1">
              <w:rPr>
                <w:rFonts w:cstheme="minorHAnsi"/>
                <w:lang w:bidi="he-IL"/>
              </w:rPr>
              <w:t xml:space="preserve"> in stressful situations?</w:t>
            </w:r>
            <w:r w:rsidR="00010712" w:rsidRPr="006A31A1">
              <w:rPr>
                <w:rFonts w:cstheme="minorHAnsi"/>
                <w:lang w:bidi="he-IL"/>
              </w:rPr>
              <w:t xml:space="preserve"> </w:t>
            </w:r>
            <w:r w:rsidR="009E719A">
              <w:rPr>
                <w:rFonts w:cstheme="minorHAnsi" w:hint="cs"/>
                <w:lang w:bidi="he-IL"/>
              </w:rPr>
              <w:t>I</w:t>
            </w:r>
            <w:r w:rsidR="009E719A" w:rsidRPr="006A31A1">
              <w:rPr>
                <w:rFonts w:cstheme="minorHAnsi"/>
                <w:lang w:bidi="he-IL"/>
              </w:rPr>
              <w:t xml:space="preserve">n </w:t>
            </w:r>
            <w:r w:rsidR="00010712" w:rsidRPr="006A31A1">
              <w:rPr>
                <w:rFonts w:cstheme="minorHAnsi"/>
                <w:lang w:bidi="he-IL"/>
              </w:rPr>
              <w:t>what way?</w:t>
            </w:r>
          </w:p>
        </w:tc>
      </w:tr>
      <w:tr w:rsidR="008E4D47" w14:paraId="4DECF958" w14:textId="77777777" w:rsidTr="002443C8">
        <w:trPr>
          <w:trHeight w:val="1247"/>
        </w:trPr>
        <w:tc>
          <w:tcPr>
            <w:tcW w:w="11293" w:type="dxa"/>
            <w:gridSpan w:val="3"/>
            <w:shd w:val="clear" w:color="auto" w:fill="FFFFFF" w:themeFill="background1"/>
            <w:vAlign w:val="center"/>
          </w:tcPr>
          <w:p w14:paraId="4DECF957" w14:textId="34D5DF2E" w:rsidR="00686D96" w:rsidRPr="006A31A1" w:rsidRDefault="00501C68" w:rsidP="00686D96">
            <w:pPr>
              <w:spacing w:line="276" w:lineRule="auto"/>
              <w:rPr>
                <w:rFonts w:cstheme="minorHAnsi"/>
              </w:rPr>
            </w:pPr>
            <w:r>
              <w:rPr>
                <w:rFonts w:cstheme="minorHAnsi"/>
              </w:rPr>
              <w:fldChar w:fldCharType="begin">
                <w:ffData>
                  <w:name w:val="Text26"/>
                  <w:enabled/>
                  <w:calcOnExit w:val="0"/>
                  <w:textInput/>
                </w:ffData>
              </w:fldChar>
            </w:r>
            <w:bookmarkStart w:id="28" w:name="Text26"/>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8"/>
          </w:p>
        </w:tc>
      </w:tr>
      <w:tr w:rsidR="008E4D47" w14:paraId="4DECF95A" w14:textId="77777777" w:rsidTr="002443C8">
        <w:trPr>
          <w:trHeight w:val="1077"/>
        </w:trPr>
        <w:tc>
          <w:tcPr>
            <w:tcW w:w="11293" w:type="dxa"/>
            <w:gridSpan w:val="3"/>
            <w:shd w:val="clear" w:color="auto" w:fill="FFFFFF" w:themeFill="background1"/>
            <w:vAlign w:val="center"/>
          </w:tcPr>
          <w:p w14:paraId="4DECF959" w14:textId="2BE1A98B" w:rsidR="00686D96" w:rsidRPr="006A31A1" w:rsidRDefault="00C87730">
            <w:pPr>
              <w:pStyle w:val="NumberList1"/>
              <w:framePr w:hSpace="0" w:wrap="auto" w:vAnchor="margin" w:hAnchor="text" w:xAlign="left" w:yAlign="inline"/>
              <w:numPr>
                <w:ilvl w:val="0"/>
                <w:numId w:val="17"/>
              </w:numPr>
              <w:rPr>
                <w:rFonts w:cstheme="minorHAnsi"/>
              </w:rPr>
            </w:pPr>
            <w:r w:rsidRPr="006A31A1">
              <w:rPr>
                <w:rFonts w:cstheme="minorHAnsi"/>
              </w:rPr>
              <w:t xml:space="preserve">What means of guidance and orientation </w:t>
            </w:r>
            <w:r w:rsidR="002B1DED">
              <w:rPr>
                <w:rFonts w:cstheme="minorHAnsi"/>
              </w:rPr>
              <w:t xml:space="preserve">are </w:t>
            </w:r>
            <w:r w:rsidRPr="006A31A1">
              <w:rPr>
                <w:rFonts w:cstheme="minorHAnsi"/>
              </w:rPr>
              <w:t xml:space="preserve">available in the </w:t>
            </w:r>
            <w:r w:rsidR="0067690C">
              <w:rPr>
                <w:rFonts w:cstheme="minorHAnsi"/>
              </w:rPr>
              <w:t>S</w:t>
            </w:r>
            <w:r w:rsidRPr="006A31A1">
              <w:rPr>
                <w:rFonts w:cstheme="minorHAnsi"/>
              </w:rPr>
              <w:t xml:space="preserve">olution that </w:t>
            </w:r>
            <w:r w:rsidR="0067690C">
              <w:rPr>
                <w:rFonts w:cstheme="minorHAnsi"/>
              </w:rPr>
              <w:t>can help</w:t>
            </w:r>
            <w:r w:rsidR="0067690C" w:rsidRPr="006A31A1">
              <w:rPr>
                <w:rFonts w:cstheme="minorHAnsi"/>
              </w:rPr>
              <w:t xml:space="preserve"> </w:t>
            </w:r>
            <w:r w:rsidRPr="006A31A1">
              <w:rPr>
                <w:rFonts w:cstheme="minorHAnsi"/>
              </w:rPr>
              <w:t>passengers reach the station and find their way around it? For example: identifying the entrance to the station</w:t>
            </w:r>
            <w:r w:rsidR="004C3EC4">
              <w:rPr>
                <w:rFonts w:cstheme="minorHAnsi"/>
              </w:rPr>
              <w:t>,</w:t>
            </w:r>
            <w:r w:rsidRPr="006A31A1">
              <w:rPr>
                <w:rFonts w:cstheme="minorHAnsi"/>
              </w:rPr>
              <w:t xml:space="preserve"> the ticket </w:t>
            </w:r>
            <w:r w:rsidR="0067690C">
              <w:rPr>
                <w:rFonts w:cstheme="minorHAnsi"/>
              </w:rPr>
              <w:t>vending machine</w:t>
            </w:r>
            <w:r w:rsidRPr="006A31A1">
              <w:rPr>
                <w:rFonts w:cstheme="minorHAnsi"/>
              </w:rPr>
              <w:t xml:space="preserve">, the way to the </w:t>
            </w:r>
            <w:r w:rsidR="0067690C">
              <w:rPr>
                <w:rFonts w:cstheme="minorHAnsi"/>
              </w:rPr>
              <w:t xml:space="preserve">desired </w:t>
            </w:r>
            <w:r w:rsidRPr="006A31A1">
              <w:rPr>
                <w:rFonts w:cstheme="minorHAnsi"/>
              </w:rPr>
              <w:t>platform, etc.?</w:t>
            </w:r>
          </w:p>
        </w:tc>
      </w:tr>
      <w:tr w:rsidR="008E4D47" w14:paraId="4DECF95C" w14:textId="77777777" w:rsidTr="002443C8">
        <w:trPr>
          <w:trHeight w:val="1247"/>
        </w:trPr>
        <w:tc>
          <w:tcPr>
            <w:tcW w:w="11293" w:type="dxa"/>
            <w:gridSpan w:val="3"/>
            <w:shd w:val="clear" w:color="auto" w:fill="FFFFFF" w:themeFill="background1"/>
            <w:vAlign w:val="center"/>
          </w:tcPr>
          <w:p w14:paraId="4DECF95B" w14:textId="23478619" w:rsidR="00686D96" w:rsidRPr="006A31A1" w:rsidRDefault="00501C68" w:rsidP="00686D96">
            <w:pPr>
              <w:spacing w:line="276" w:lineRule="auto"/>
              <w:rPr>
                <w:rFonts w:cstheme="minorHAnsi"/>
              </w:rPr>
            </w:pPr>
            <w:r>
              <w:rPr>
                <w:rFonts w:cstheme="minorHAnsi"/>
              </w:rPr>
              <w:fldChar w:fldCharType="begin">
                <w:ffData>
                  <w:name w:val="Text27"/>
                  <w:enabled/>
                  <w:calcOnExit w:val="0"/>
                  <w:textInput/>
                </w:ffData>
              </w:fldChar>
            </w:r>
            <w:bookmarkStart w:id="29" w:name="Text27"/>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29"/>
          </w:p>
        </w:tc>
      </w:tr>
      <w:tr w:rsidR="008E4D47" w14:paraId="4DECF95E" w14:textId="77777777" w:rsidTr="002443C8">
        <w:trPr>
          <w:trHeight w:val="1077"/>
        </w:trPr>
        <w:tc>
          <w:tcPr>
            <w:tcW w:w="11293" w:type="dxa"/>
            <w:gridSpan w:val="3"/>
            <w:shd w:val="clear" w:color="auto" w:fill="FFFFFF" w:themeFill="background1"/>
            <w:vAlign w:val="center"/>
          </w:tcPr>
          <w:p w14:paraId="4DECF95D" w14:textId="1FA058CC" w:rsidR="00686D96" w:rsidRPr="006A31A1" w:rsidRDefault="00C87730">
            <w:pPr>
              <w:pStyle w:val="NumberList1"/>
              <w:framePr w:hSpace="0" w:wrap="auto" w:vAnchor="margin" w:hAnchor="text" w:xAlign="left" w:yAlign="inline"/>
              <w:numPr>
                <w:ilvl w:val="0"/>
                <w:numId w:val="17"/>
              </w:numPr>
              <w:rPr>
                <w:rFonts w:cstheme="minorHAnsi"/>
              </w:rPr>
            </w:pPr>
            <w:r w:rsidRPr="006A31A1">
              <w:rPr>
                <w:rFonts w:cstheme="minorHAnsi"/>
              </w:rPr>
              <w:t xml:space="preserve">Does the </w:t>
            </w:r>
            <w:r w:rsidR="00B74D40">
              <w:rPr>
                <w:rFonts w:cstheme="minorHAnsi"/>
              </w:rPr>
              <w:t>S</w:t>
            </w:r>
            <w:r w:rsidR="00B74D40" w:rsidRPr="006A31A1">
              <w:rPr>
                <w:rFonts w:cstheme="minorHAnsi"/>
              </w:rPr>
              <w:t xml:space="preserve">olution </w:t>
            </w:r>
            <w:r w:rsidRPr="006A31A1">
              <w:rPr>
                <w:rFonts w:cstheme="minorHAnsi"/>
              </w:rPr>
              <w:t>allow (or can be adapted to</w:t>
            </w:r>
            <w:r w:rsidR="0067690C">
              <w:rPr>
                <w:rFonts w:cstheme="minorHAnsi"/>
              </w:rPr>
              <w:t xml:space="preserve"> allow</w:t>
            </w:r>
            <w:r w:rsidRPr="006A31A1">
              <w:rPr>
                <w:rFonts w:cstheme="minorHAnsi"/>
              </w:rPr>
              <w:t xml:space="preserve">) the delivery of information </w:t>
            </w:r>
            <w:r w:rsidR="00F8310B" w:rsidRPr="006A31A1">
              <w:rPr>
                <w:rFonts w:cstheme="minorHAnsi"/>
              </w:rPr>
              <w:t>to</w:t>
            </w:r>
            <w:r w:rsidRPr="006A31A1">
              <w:rPr>
                <w:rFonts w:cstheme="minorHAnsi"/>
              </w:rPr>
              <w:t xml:space="preserve"> a person with cognitive or mental disability? For example: through voice reading, linguistic simplification, navigation through symbols, colors, or shapes, and more (for more options and examples </w:t>
            </w:r>
            <w:r w:rsidR="0067690C">
              <w:rPr>
                <w:rFonts w:cstheme="minorHAnsi"/>
              </w:rPr>
              <w:t xml:space="preserve">please </w:t>
            </w:r>
            <w:r w:rsidRPr="006A31A1">
              <w:rPr>
                <w:rFonts w:cstheme="minorHAnsi"/>
              </w:rPr>
              <w:t xml:space="preserve">see Annex B </w:t>
            </w:r>
            <w:r w:rsidR="00E15B27">
              <w:rPr>
                <w:rFonts w:cstheme="minorHAnsi"/>
              </w:rPr>
              <w:t>below</w:t>
            </w:r>
            <w:r w:rsidRPr="006A31A1">
              <w:rPr>
                <w:rFonts w:cstheme="minorHAnsi"/>
              </w:rPr>
              <w:t>)</w:t>
            </w:r>
            <w:r w:rsidR="00E15B27">
              <w:rPr>
                <w:rFonts w:cstheme="minorHAnsi"/>
              </w:rPr>
              <w:t>.</w:t>
            </w:r>
          </w:p>
        </w:tc>
      </w:tr>
      <w:tr w:rsidR="008E4D47" w14:paraId="4DECF960" w14:textId="77777777" w:rsidTr="002443C8">
        <w:trPr>
          <w:trHeight w:val="1247"/>
        </w:trPr>
        <w:tc>
          <w:tcPr>
            <w:tcW w:w="11293" w:type="dxa"/>
            <w:gridSpan w:val="3"/>
            <w:shd w:val="clear" w:color="auto" w:fill="FFFFFF" w:themeFill="background1"/>
            <w:vAlign w:val="center"/>
          </w:tcPr>
          <w:p w14:paraId="4DECF95F" w14:textId="18F6467F" w:rsidR="00686D96" w:rsidRPr="006A31A1" w:rsidRDefault="00501C68" w:rsidP="00686D96">
            <w:pPr>
              <w:spacing w:line="276" w:lineRule="auto"/>
              <w:rPr>
                <w:rFonts w:cstheme="minorHAnsi"/>
              </w:rPr>
            </w:pPr>
            <w:r>
              <w:rPr>
                <w:rFonts w:cstheme="minorHAnsi"/>
              </w:rPr>
              <w:fldChar w:fldCharType="begin">
                <w:ffData>
                  <w:name w:val="Text28"/>
                  <w:enabled/>
                  <w:calcOnExit w:val="0"/>
                  <w:textInput/>
                </w:ffData>
              </w:fldChar>
            </w:r>
            <w:bookmarkStart w:id="30" w:name="Text28"/>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30"/>
          </w:p>
        </w:tc>
      </w:tr>
      <w:tr w:rsidR="008E4D47" w14:paraId="4DECF962" w14:textId="77777777" w:rsidTr="002443C8">
        <w:trPr>
          <w:trHeight w:val="1020"/>
        </w:trPr>
        <w:tc>
          <w:tcPr>
            <w:tcW w:w="11293" w:type="dxa"/>
            <w:gridSpan w:val="3"/>
            <w:shd w:val="clear" w:color="auto" w:fill="FFFFFF" w:themeFill="background1"/>
            <w:vAlign w:val="center"/>
          </w:tcPr>
          <w:p w14:paraId="4DECF961" w14:textId="2D7CA992" w:rsidR="00686D96" w:rsidRPr="006A31A1" w:rsidRDefault="00C87730">
            <w:pPr>
              <w:pStyle w:val="NumberList1"/>
              <w:framePr w:hSpace="0" w:wrap="auto" w:vAnchor="margin" w:hAnchor="text" w:xAlign="left" w:yAlign="inline"/>
              <w:numPr>
                <w:ilvl w:val="0"/>
                <w:numId w:val="17"/>
              </w:numPr>
              <w:rPr>
                <w:rFonts w:cstheme="minorHAnsi"/>
                <w:rtl/>
                <w:lang w:bidi="he-IL"/>
              </w:rPr>
            </w:pPr>
            <w:r w:rsidRPr="006A31A1">
              <w:rPr>
                <w:rFonts w:cstheme="minorHAnsi"/>
              </w:rPr>
              <w:t xml:space="preserve">Can the </w:t>
            </w:r>
            <w:r w:rsidR="00B74D40">
              <w:rPr>
                <w:rFonts w:cstheme="minorHAnsi"/>
              </w:rPr>
              <w:t>S</w:t>
            </w:r>
            <w:r w:rsidR="00B74D40" w:rsidRPr="006A31A1">
              <w:rPr>
                <w:rFonts w:cstheme="minorHAnsi"/>
              </w:rPr>
              <w:t xml:space="preserve">olution </w:t>
            </w:r>
            <w:r w:rsidRPr="006A31A1">
              <w:rPr>
                <w:rFonts w:cstheme="minorHAnsi"/>
              </w:rPr>
              <w:t>provide users with relevant dynamic</w:t>
            </w:r>
            <w:r w:rsidR="00494993">
              <w:rPr>
                <w:rFonts w:cstheme="minorHAnsi"/>
              </w:rPr>
              <w:t xml:space="preserve"> real time</w:t>
            </w:r>
            <w:r w:rsidRPr="006A31A1">
              <w:rPr>
                <w:rFonts w:cstheme="minorHAnsi"/>
              </w:rPr>
              <w:t xml:space="preserve"> information? For example: receiving updates when the train enters the </w:t>
            </w:r>
            <w:r w:rsidR="00D50B3F">
              <w:rPr>
                <w:rFonts w:cstheme="minorHAnsi"/>
              </w:rPr>
              <w:t>platform or</w:t>
            </w:r>
            <w:r w:rsidRPr="006A31A1">
              <w:rPr>
                <w:rFonts w:cstheme="minorHAnsi"/>
              </w:rPr>
              <w:t xml:space="preserve"> arrives at the passenger's destination station, or when a delay in the train's arrival is expected, etc.</w:t>
            </w:r>
          </w:p>
        </w:tc>
      </w:tr>
      <w:tr w:rsidR="008E4D47" w14:paraId="4DECF964" w14:textId="77777777" w:rsidTr="002443C8">
        <w:trPr>
          <w:trHeight w:val="1247"/>
        </w:trPr>
        <w:tc>
          <w:tcPr>
            <w:tcW w:w="11293" w:type="dxa"/>
            <w:gridSpan w:val="3"/>
            <w:shd w:val="clear" w:color="auto" w:fill="FFFFFF" w:themeFill="background1"/>
            <w:vAlign w:val="center"/>
          </w:tcPr>
          <w:p w14:paraId="4DECF963" w14:textId="58258381" w:rsidR="00686D96" w:rsidRPr="006A31A1" w:rsidRDefault="00501C68" w:rsidP="00686D96">
            <w:r>
              <w:fldChar w:fldCharType="begin">
                <w:ffData>
                  <w:name w:val="Text29"/>
                  <w:enabled/>
                  <w:calcOnExit w:val="0"/>
                  <w:textInput/>
                </w:ffData>
              </w:fldChar>
            </w:r>
            <w:bookmarkStart w:id="31" w:name="Text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r>
      <w:tr w:rsidR="008E4D47" w14:paraId="4DECF967" w14:textId="77777777" w:rsidTr="002443C8">
        <w:trPr>
          <w:trHeight w:val="794"/>
        </w:trPr>
        <w:tc>
          <w:tcPr>
            <w:tcW w:w="11293" w:type="dxa"/>
            <w:gridSpan w:val="3"/>
            <w:shd w:val="clear" w:color="auto" w:fill="FFFFFF" w:themeFill="background1"/>
            <w:vAlign w:val="center"/>
          </w:tcPr>
          <w:p w14:paraId="4DECF966" w14:textId="28B2680A" w:rsidR="00C0760B" w:rsidRPr="00C0760B" w:rsidRDefault="00EF5643">
            <w:pPr>
              <w:pStyle w:val="NumberList1"/>
              <w:framePr w:hSpace="0" w:wrap="auto" w:vAnchor="margin" w:hAnchor="text" w:xAlign="left" w:yAlign="inline"/>
              <w:numPr>
                <w:ilvl w:val="0"/>
                <w:numId w:val="17"/>
              </w:numPr>
            </w:pPr>
            <w:r w:rsidRPr="00E45E60">
              <w:t xml:space="preserve">Does the </w:t>
            </w:r>
            <w:r>
              <w:t>S</w:t>
            </w:r>
            <w:r w:rsidRPr="00E45E60">
              <w:t xml:space="preserve">olution operate </w:t>
            </w:r>
            <w:proofErr w:type="gramStart"/>
            <w:r w:rsidRPr="00E45E60">
              <w:t>autonomously</w:t>
            </w:r>
            <w:proofErr w:type="gramEnd"/>
            <w:r w:rsidRPr="00E45E60">
              <w:t xml:space="preserve"> or does it require manual intervention?</w:t>
            </w:r>
            <w:r w:rsidR="00BA25B1">
              <w:tab/>
            </w:r>
            <w:r w:rsidR="00BA25B1">
              <w:br/>
            </w:r>
            <w:r w:rsidRPr="00E45E60">
              <w:t>For instance, an automatic operation might involve an application that runs continuously and is accessed as needed, while a manual operation could involve the need for specific activation of lighting in various situations based on specific requirements.</w:t>
            </w:r>
          </w:p>
        </w:tc>
      </w:tr>
      <w:tr w:rsidR="008E4D47" w14:paraId="4DECF969" w14:textId="77777777" w:rsidTr="002443C8">
        <w:trPr>
          <w:trHeight w:val="1247"/>
        </w:trPr>
        <w:tc>
          <w:tcPr>
            <w:tcW w:w="11293" w:type="dxa"/>
            <w:gridSpan w:val="3"/>
            <w:shd w:val="clear" w:color="auto" w:fill="FFFFFF" w:themeFill="background1"/>
            <w:vAlign w:val="center"/>
          </w:tcPr>
          <w:p w14:paraId="4DECF968" w14:textId="224039BC" w:rsidR="00C0760B" w:rsidRPr="006A31A1" w:rsidRDefault="00501C68" w:rsidP="00686D96">
            <w:pPr>
              <w:rPr>
                <w:lang w:bidi="he-IL"/>
              </w:rPr>
            </w:pPr>
            <w:r>
              <w:rPr>
                <w:lang w:bidi="he-IL"/>
              </w:rPr>
              <w:fldChar w:fldCharType="begin">
                <w:ffData>
                  <w:name w:val="Text30"/>
                  <w:enabled/>
                  <w:calcOnExit w:val="0"/>
                  <w:textInput/>
                </w:ffData>
              </w:fldChar>
            </w:r>
            <w:bookmarkStart w:id="32" w:name="Text30"/>
            <w:r>
              <w:rPr>
                <w:lang w:bidi="he-IL"/>
              </w:rPr>
              <w:instrText xml:space="preserve"> FORMTEXT </w:instrText>
            </w:r>
            <w:r>
              <w:rPr>
                <w:lang w:bidi="he-IL"/>
              </w:rPr>
            </w:r>
            <w:r>
              <w:rPr>
                <w:lang w:bidi="he-IL"/>
              </w:rPr>
              <w:fldChar w:fldCharType="separate"/>
            </w:r>
            <w:r>
              <w:rPr>
                <w:noProof/>
                <w:lang w:bidi="he-IL"/>
              </w:rPr>
              <w:t> </w:t>
            </w:r>
            <w:r>
              <w:rPr>
                <w:noProof/>
                <w:lang w:bidi="he-IL"/>
              </w:rPr>
              <w:t> </w:t>
            </w:r>
            <w:r>
              <w:rPr>
                <w:noProof/>
                <w:lang w:bidi="he-IL"/>
              </w:rPr>
              <w:t> </w:t>
            </w:r>
            <w:r>
              <w:rPr>
                <w:noProof/>
                <w:lang w:bidi="he-IL"/>
              </w:rPr>
              <w:t> </w:t>
            </w:r>
            <w:r>
              <w:rPr>
                <w:noProof/>
                <w:lang w:bidi="he-IL"/>
              </w:rPr>
              <w:t> </w:t>
            </w:r>
            <w:r>
              <w:rPr>
                <w:lang w:bidi="he-IL"/>
              </w:rPr>
              <w:fldChar w:fldCharType="end"/>
            </w:r>
            <w:bookmarkEnd w:id="32"/>
          </w:p>
        </w:tc>
      </w:tr>
      <w:tr w:rsidR="008E4D47" w14:paraId="4DECF96C" w14:textId="77777777" w:rsidTr="002443C8">
        <w:trPr>
          <w:trHeight w:val="1304"/>
        </w:trPr>
        <w:tc>
          <w:tcPr>
            <w:tcW w:w="11293" w:type="dxa"/>
            <w:gridSpan w:val="3"/>
            <w:shd w:val="clear" w:color="auto" w:fill="auto"/>
            <w:vAlign w:val="center"/>
          </w:tcPr>
          <w:p w14:paraId="4DECF96A" w14:textId="77777777" w:rsidR="00686D96" w:rsidRPr="006A31A1" w:rsidRDefault="00EF5643" w:rsidP="00686D96">
            <w:pPr>
              <w:rPr>
                <w:b/>
                <w:bCs/>
                <w:lang w:bidi="he-IL"/>
              </w:rPr>
            </w:pPr>
            <w:r w:rsidRPr="006A31A1">
              <w:rPr>
                <w:b/>
                <w:bCs/>
              </w:rPr>
              <w:t xml:space="preserve">D. Information </w:t>
            </w:r>
            <w:r w:rsidR="00D04FA3" w:rsidRPr="006A31A1">
              <w:rPr>
                <w:b/>
                <w:bCs/>
              </w:rPr>
              <w:t>regarding</w:t>
            </w:r>
            <w:r w:rsidRPr="006A31A1">
              <w:rPr>
                <w:b/>
                <w:bCs/>
              </w:rPr>
              <w:t xml:space="preserve"> </w:t>
            </w:r>
            <w:r w:rsidR="002579CA">
              <w:rPr>
                <w:b/>
                <w:bCs/>
              </w:rPr>
              <w:t xml:space="preserve">the possibility to </w:t>
            </w:r>
            <w:r w:rsidR="00D50B3F">
              <w:rPr>
                <w:b/>
                <w:bCs/>
              </w:rPr>
              <w:t>integrat</w:t>
            </w:r>
            <w:r w:rsidR="002579CA">
              <w:rPr>
                <w:b/>
                <w:bCs/>
              </w:rPr>
              <w:t>e</w:t>
            </w:r>
            <w:r w:rsidR="00D50B3F">
              <w:rPr>
                <w:b/>
                <w:bCs/>
              </w:rPr>
              <w:t xml:space="preserve"> the </w:t>
            </w:r>
            <w:r w:rsidRPr="006A31A1">
              <w:rPr>
                <w:b/>
                <w:bCs/>
              </w:rPr>
              <w:t xml:space="preserve">solution </w:t>
            </w:r>
            <w:r w:rsidR="00D50B3F">
              <w:rPr>
                <w:b/>
                <w:bCs/>
              </w:rPr>
              <w:t>in</w:t>
            </w:r>
            <w:r w:rsidR="002579CA">
              <w:rPr>
                <w:b/>
                <w:bCs/>
              </w:rPr>
              <w:t>to</w:t>
            </w:r>
            <w:r w:rsidR="00D50B3F" w:rsidRPr="006A31A1">
              <w:rPr>
                <w:b/>
                <w:bCs/>
              </w:rPr>
              <w:t xml:space="preserve"> </w:t>
            </w:r>
            <w:r w:rsidR="00F8310B" w:rsidRPr="006A31A1">
              <w:rPr>
                <w:b/>
                <w:bCs/>
              </w:rPr>
              <w:t>NTA'</w:t>
            </w:r>
            <w:r w:rsidR="000E1A3D" w:rsidRPr="006A31A1">
              <w:rPr>
                <w:b/>
                <w:bCs/>
              </w:rPr>
              <w:t>s</w:t>
            </w:r>
            <w:r w:rsidR="00F8310B" w:rsidRPr="006A31A1">
              <w:rPr>
                <w:b/>
                <w:bCs/>
              </w:rPr>
              <w:t xml:space="preserve"> facilities</w:t>
            </w:r>
            <w:r w:rsidR="00D50B3F">
              <w:rPr>
                <w:b/>
                <w:bCs/>
              </w:rPr>
              <w:t>,</w:t>
            </w:r>
            <w:r w:rsidR="004C30D0" w:rsidRPr="006A31A1">
              <w:rPr>
                <w:b/>
                <w:bCs/>
              </w:rPr>
              <w:t xml:space="preserve"> such as vehicles and stations</w:t>
            </w:r>
            <w:r w:rsidR="00F8310B" w:rsidRPr="006A31A1">
              <w:rPr>
                <w:b/>
                <w:bCs/>
              </w:rPr>
              <w:t>:</w:t>
            </w:r>
          </w:p>
          <w:p w14:paraId="4DECF96B" w14:textId="77777777" w:rsidR="00686D96" w:rsidRPr="006A31A1" w:rsidRDefault="00EF5643" w:rsidP="00F306D6">
            <w:pPr>
              <w:rPr>
                <w:b/>
                <w:bCs/>
              </w:rPr>
            </w:pPr>
            <w:r w:rsidRPr="006A31A1">
              <w:t xml:space="preserve">* Documents supporting answers </w:t>
            </w:r>
            <w:r w:rsidR="00B74D40">
              <w:rPr>
                <w:lang w:bidi="he-IL"/>
              </w:rPr>
              <w:t>to</w:t>
            </w:r>
            <w:r w:rsidR="00B74D40" w:rsidRPr="006A31A1">
              <w:t xml:space="preserve"> </w:t>
            </w:r>
            <w:r w:rsidRPr="006A31A1">
              <w:t xml:space="preserve">question </w:t>
            </w:r>
            <w:r w:rsidR="00EA4F92" w:rsidRPr="006A31A1">
              <w:t>19</w:t>
            </w:r>
            <w:r w:rsidRPr="006A31A1">
              <w:t xml:space="preserve">, will be attached in a separate file </w:t>
            </w:r>
            <w:r w:rsidR="00B74D40">
              <w:t>captioned</w:t>
            </w:r>
            <w:r w:rsidR="00B74D40" w:rsidRPr="006A31A1">
              <w:t xml:space="preserve"> </w:t>
            </w:r>
            <w:r w:rsidRPr="006A31A1">
              <w:t>"</w:t>
            </w:r>
            <w:r w:rsidR="00D50B3F" w:rsidRPr="00D6248C">
              <w:rPr>
                <w:b/>
                <w:bCs/>
              </w:rPr>
              <w:t xml:space="preserve">Appendix </w:t>
            </w:r>
            <w:r w:rsidRPr="00D6248C">
              <w:rPr>
                <w:b/>
                <w:bCs/>
              </w:rPr>
              <w:t>4</w:t>
            </w:r>
            <w:r w:rsidRPr="006A31A1">
              <w:t>".</w:t>
            </w:r>
          </w:p>
        </w:tc>
      </w:tr>
      <w:tr w:rsidR="008E4D47" w14:paraId="4DECF96F" w14:textId="77777777" w:rsidTr="002443C8">
        <w:trPr>
          <w:trHeight w:val="985"/>
        </w:trPr>
        <w:tc>
          <w:tcPr>
            <w:tcW w:w="11293" w:type="dxa"/>
            <w:gridSpan w:val="3"/>
            <w:shd w:val="clear" w:color="auto" w:fill="auto"/>
            <w:vAlign w:val="center"/>
          </w:tcPr>
          <w:p w14:paraId="4DECF96E" w14:textId="7E30441C" w:rsidR="00686D96" w:rsidRPr="00CD7BBA" w:rsidRDefault="007168A2">
            <w:pPr>
              <w:pStyle w:val="NumberList1"/>
              <w:framePr w:hSpace="0" w:wrap="auto" w:vAnchor="margin" w:hAnchor="text" w:xAlign="left" w:yAlign="inline"/>
              <w:numPr>
                <w:ilvl w:val="0"/>
                <w:numId w:val="17"/>
              </w:numPr>
              <w:rPr>
                <w:b/>
                <w:bCs/>
                <w:lang w:bidi="he-IL"/>
              </w:rPr>
            </w:pPr>
            <w:r>
              <w:t xml:space="preserve">Does the </w:t>
            </w:r>
            <w:r w:rsidR="006A10CC">
              <w:t>implement</w:t>
            </w:r>
            <w:r>
              <w:t>ation of the S</w:t>
            </w:r>
            <w:r w:rsidR="006A10CC">
              <w:t>olution</w:t>
            </w:r>
            <w:r>
              <w:t xml:space="preserve"> require </w:t>
            </w:r>
            <w:r w:rsidR="003672F2">
              <w:t>an</w:t>
            </w:r>
            <w:r>
              <w:t xml:space="preserve"> </w:t>
            </w:r>
            <w:r w:rsidR="006A10CC">
              <w:t>install</w:t>
            </w:r>
            <w:r>
              <w:t xml:space="preserve">ation of </w:t>
            </w:r>
            <w:r w:rsidR="006A10CC">
              <w:t>components on the LRVs and</w:t>
            </w:r>
            <w:r>
              <w:t>/or</w:t>
            </w:r>
            <w:r w:rsidR="006A10CC">
              <w:t xml:space="preserve"> </w:t>
            </w:r>
            <w:r w:rsidR="003672F2">
              <w:t xml:space="preserve">at </w:t>
            </w:r>
            <w:r>
              <w:t xml:space="preserve">the </w:t>
            </w:r>
            <w:r w:rsidR="006A10CC">
              <w:t xml:space="preserve">stations? If </w:t>
            </w:r>
            <w:r>
              <w:t xml:space="preserve">the answer is positive, </w:t>
            </w:r>
            <w:r w:rsidR="006A10CC">
              <w:t>what are the technical requirements?</w:t>
            </w:r>
            <w:r w:rsidR="00EF5643" w:rsidRPr="006A31A1">
              <w:t xml:space="preserve"> </w:t>
            </w:r>
          </w:p>
        </w:tc>
      </w:tr>
      <w:tr w:rsidR="008E4D47" w14:paraId="4DECF971" w14:textId="77777777" w:rsidTr="002443C8">
        <w:trPr>
          <w:trHeight w:val="1247"/>
        </w:trPr>
        <w:tc>
          <w:tcPr>
            <w:tcW w:w="11293" w:type="dxa"/>
            <w:gridSpan w:val="3"/>
            <w:shd w:val="clear" w:color="auto" w:fill="auto"/>
            <w:vAlign w:val="center"/>
          </w:tcPr>
          <w:p w14:paraId="4DECF970" w14:textId="69C9B9EE" w:rsidR="00686D96" w:rsidRPr="00BA25B1" w:rsidRDefault="00501C68" w:rsidP="00686D96">
            <w:r w:rsidRPr="00BA25B1">
              <w:fldChar w:fldCharType="begin">
                <w:ffData>
                  <w:name w:val="Text31"/>
                  <w:enabled/>
                  <w:calcOnExit w:val="0"/>
                  <w:textInput/>
                </w:ffData>
              </w:fldChar>
            </w:r>
            <w:bookmarkStart w:id="33" w:name="Text31"/>
            <w:r w:rsidRPr="00BA25B1">
              <w:instrText xml:space="preserve"> FORMTEXT </w:instrText>
            </w:r>
            <w:r w:rsidRPr="00BA25B1">
              <w:fldChar w:fldCharType="separate"/>
            </w:r>
            <w:r w:rsidRPr="00BA25B1">
              <w:rPr>
                <w:noProof/>
              </w:rPr>
              <w:t> </w:t>
            </w:r>
            <w:r w:rsidRPr="00BA25B1">
              <w:rPr>
                <w:noProof/>
              </w:rPr>
              <w:t> </w:t>
            </w:r>
            <w:r w:rsidRPr="00BA25B1">
              <w:rPr>
                <w:noProof/>
              </w:rPr>
              <w:t> </w:t>
            </w:r>
            <w:r w:rsidRPr="00BA25B1">
              <w:rPr>
                <w:noProof/>
              </w:rPr>
              <w:t> </w:t>
            </w:r>
            <w:r w:rsidRPr="00BA25B1">
              <w:rPr>
                <w:noProof/>
              </w:rPr>
              <w:t> </w:t>
            </w:r>
            <w:r w:rsidRPr="00BA25B1">
              <w:fldChar w:fldCharType="end"/>
            </w:r>
            <w:bookmarkEnd w:id="33"/>
          </w:p>
        </w:tc>
      </w:tr>
      <w:tr w:rsidR="008E4D47" w14:paraId="4DECF974" w14:textId="77777777" w:rsidTr="002443C8">
        <w:trPr>
          <w:trHeight w:val="986"/>
        </w:trPr>
        <w:tc>
          <w:tcPr>
            <w:tcW w:w="11293" w:type="dxa"/>
            <w:gridSpan w:val="3"/>
            <w:shd w:val="clear" w:color="auto" w:fill="auto"/>
            <w:vAlign w:val="center"/>
          </w:tcPr>
          <w:p w14:paraId="4DECF972" w14:textId="77777777" w:rsidR="00686D96" w:rsidRPr="006A31A1" w:rsidRDefault="00EF5643" w:rsidP="00686D96">
            <w:pPr>
              <w:rPr>
                <w:b/>
                <w:bCs/>
              </w:rPr>
            </w:pPr>
            <w:r w:rsidRPr="006A31A1">
              <w:rPr>
                <w:b/>
                <w:bCs/>
              </w:rPr>
              <w:t xml:space="preserve">E. Information </w:t>
            </w:r>
            <w:r w:rsidR="007168A2">
              <w:rPr>
                <w:b/>
                <w:bCs/>
              </w:rPr>
              <w:t>regarding</w:t>
            </w:r>
            <w:r w:rsidR="007168A2" w:rsidRPr="006A31A1">
              <w:rPr>
                <w:b/>
                <w:bCs/>
              </w:rPr>
              <w:t xml:space="preserve"> maintenance </w:t>
            </w:r>
            <w:r w:rsidR="007168A2">
              <w:rPr>
                <w:b/>
                <w:bCs/>
              </w:rPr>
              <w:t xml:space="preserve">of the </w:t>
            </w:r>
            <w:r w:rsidRPr="006A31A1">
              <w:rPr>
                <w:b/>
                <w:bCs/>
              </w:rPr>
              <w:t xml:space="preserve">proposed </w:t>
            </w:r>
            <w:r w:rsidR="007168A2">
              <w:rPr>
                <w:b/>
                <w:bCs/>
              </w:rPr>
              <w:t>S</w:t>
            </w:r>
            <w:r w:rsidRPr="006A31A1">
              <w:rPr>
                <w:b/>
                <w:bCs/>
              </w:rPr>
              <w:t>olution:</w:t>
            </w:r>
          </w:p>
          <w:p w14:paraId="4DECF973" w14:textId="77777777" w:rsidR="00686D96" w:rsidRPr="006A31A1" w:rsidRDefault="00EF5643" w:rsidP="00066220">
            <w:pPr>
              <w:rPr>
                <w:b/>
                <w:bCs/>
              </w:rPr>
            </w:pPr>
            <w:r w:rsidRPr="006A31A1">
              <w:t xml:space="preserve">* Documents supporting answers </w:t>
            </w:r>
            <w:r w:rsidR="00582A45">
              <w:rPr>
                <w:lang w:bidi="he-IL"/>
              </w:rPr>
              <w:t>to</w:t>
            </w:r>
            <w:r w:rsidR="00582A45" w:rsidRPr="006A31A1">
              <w:t xml:space="preserve"> </w:t>
            </w:r>
            <w:r w:rsidRPr="006A31A1">
              <w:t xml:space="preserve">question </w:t>
            </w:r>
            <w:r w:rsidR="006D2E2B" w:rsidRPr="006A31A1">
              <w:t>2</w:t>
            </w:r>
            <w:r w:rsidR="006D2E2B">
              <w:t>0</w:t>
            </w:r>
            <w:r w:rsidRPr="006A31A1">
              <w:t xml:space="preserve">, will be attached in a separate file </w:t>
            </w:r>
            <w:r w:rsidR="00582A45">
              <w:t>captioned</w:t>
            </w:r>
            <w:r w:rsidR="00582A45" w:rsidRPr="006A31A1">
              <w:t xml:space="preserve"> </w:t>
            </w:r>
            <w:r w:rsidRPr="006A31A1">
              <w:t>"</w:t>
            </w:r>
            <w:r w:rsidR="003B16BA" w:rsidRPr="00D6248C">
              <w:rPr>
                <w:b/>
                <w:bCs/>
              </w:rPr>
              <w:t xml:space="preserve">Appendix </w:t>
            </w:r>
            <w:r w:rsidRPr="00D6248C">
              <w:rPr>
                <w:b/>
                <w:bCs/>
              </w:rPr>
              <w:t>5</w:t>
            </w:r>
            <w:r w:rsidRPr="006A31A1">
              <w:t>".</w:t>
            </w:r>
          </w:p>
        </w:tc>
      </w:tr>
      <w:tr w:rsidR="008E4D47" w14:paraId="4DECF976" w14:textId="77777777" w:rsidTr="002443C8">
        <w:trPr>
          <w:trHeight w:val="680"/>
        </w:trPr>
        <w:tc>
          <w:tcPr>
            <w:tcW w:w="11293" w:type="dxa"/>
            <w:gridSpan w:val="3"/>
            <w:shd w:val="clear" w:color="auto" w:fill="auto"/>
            <w:vAlign w:val="center"/>
          </w:tcPr>
          <w:p w14:paraId="4DECF975" w14:textId="0C619D0B" w:rsidR="00686D96" w:rsidRPr="006A31A1" w:rsidRDefault="00162589">
            <w:pPr>
              <w:pStyle w:val="NumberList1"/>
              <w:framePr w:hSpace="0" w:wrap="auto" w:vAnchor="margin" w:hAnchor="text" w:xAlign="left" w:yAlign="inline"/>
              <w:numPr>
                <w:ilvl w:val="0"/>
                <w:numId w:val="17"/>
              </w:numPr>
              <w:rPr>
                <w:b/>
                <w:bCs/>
                <w:lang w:bidi="he-IL"/>
              </w:rPr>
            </w:pPr>
            <w:r w:rsidRPr="006A31A1">
              <w:t xml:space="preserve">What is the required maintenance routine? How is it </w:t>
            </w:r>
            <w:r w:rsidR="001D1ED0">
              <w:t>performed</w:t>
            </w:r>
            <w:r w:rsidRPr="006A31A1">
              <w:t xml:space="preserve">? What faults may appear in the </w:t>
            </w:r>
            <w:r w:rsidR="00FE1D2F">
              <w:t>Solution over</w:t>
            </w:r>
            <w:r w:rsidR="00AA2941">
              <w:t xml:space="preserve"> </w:t>
            </w:r>
            <w:r w:rsidR="00F569DD">
              <w:t>time</w:t>
            </w:r>
            <w:r w:rsidRPr="006A31A1">
              <w:t>, including disabling faults? What is the treatment method?</w:t>
            </w:r>
          </w:p>
        </w:tc>
      </w:tr>
      <w:tr w:rsidR="008E4D47" w14:paraId="4DECF978" w14:textId="77777777" w:rsidTr="002443C8">
        <w:trPr>
          <w:trHeight w:val="1247"/>
        </w:trPr>
        <w:tc>
          <w:tcPr>
            <w:tcW w:w="11293" w:type="dxa"/>
            <w:gridSpan w:val="3"/>
            <w:shd w:val="clear" w:color="auto" w:fill="auto"/>
            <w:vAlign w:val="center"/>
          </w:tcPr>
          <w:p w14:paraId="4DECF977" w14:textId="1B0B3BF0" w:rsidR="00686D96" w:rsidRPr="00BA25B1" w:rsidRDefault="00501C68" w:rsidP="00686D96">
            <w:r w:rsidRPr="00BA25B1">
              <w:fldChar w:fldCharType="begin">
                <w:ffData>
                  <w:name w:val="Text32"/>
                  <w:enabled/>
                  <w:calcOnExit w:val="0"/>
                  <w:textInput/>
                </w:ffData>
              </w:fldChar>
            </w:r>
            <w:bookmarkStart w:id="34" w:name="Text32"/>
            <w:r w:rsidRPr="00BA25B1">
              <w:instrText xml:space="preserve"> FORMTEXT </w:instrText>
            </w:r>
            <w:r w:rsidRPr="00BA25B1">
              <w:fldChar w:fldCharType="separate"/>
            </w:r>
            <w:r w:rsidRPr="00BA25B1">
              <w:rPr>
                <w:noProof/>
              </w:rPr>
              <w:t> </w:t>
            </w:r>
            <w:r w:rsidRPr="00BA25B1">
              <w:rPr>
                <w:noProof/>
              </w:rPr>
              <w:t> </w:t>
            </w:r>
            <w:r w:rsidRPr="00BA25B1">
              <w:rPr>
                <w:noProof/>
              </w:rPr>
              <w:t> </w:t>
            </w:r>
            <w:r w:rsidRPr="00BA25B1">
              <w:rPr>
                <w:noProof/>
              </w:rPr>
              <w:t> </w:t>
            </w:r>
            <w:r w:rsidRPr="00BA25B1">
              <w:rPr>
                <w:noProof/>
              </w:rPr>
              <w:t> </w:t>
            </w:r>
            <w:r w:rsidRPr="00BA25B1">
              <w:fldChar w:fldCharType="end"/>
            </w:r>
            <w:bookmarkEnd w:id="34"/>
          </w:p>
        </w:tc>
      </w:tr>
      <w:tr w:rsidR="008E4D47" w14:paraId="4DECF97B" w14:textId="77777777" w:rsidTr="002443C8">
        <w:trPr>
          <w:trHeight w:val="794"/>
        </w:trPr>
        <w:tc>
          <w:tcPr>
            <w:tcW w:w="11293" w:type="dxa"/>
            <w:gridSpan w:val="3"/>
            <w:shd w:val="clear" w:color="auto" w:fill="auto"/>
            <w:vAlign w:val="center"/>
          </w:tcPr>
          <w:p w14:paraId="4DECF979" w14:textId="77777777" w:rsidR="00686D96" w:rsidRPr="006A31A1" w:rsidRDefault="00EF5643" w:rsidP="00686D96">
            <w:pPr>
              <w:rPr>
                <w:b/>
                <w:bCs/>
              </w:rPr>
            </w:pPr>
            <w:r w:rsidRPr="006A31A1">
              <w:rPr>
                <w:b/>
                <w:bCs/>
              </w:rPr>
              <w:t xml:space="preserve">F. Information </w:t>
            </w:r>
            <w:r w:rsidR="00C7212C">
              <w:rPr>
                <w:b/>
                <w:bCs/>
              </w:rPr>
              <w:t>regarding</w:t>
            </w:r>
            <w:r w:rsidRPr="006A31A1">
              <w:rPr>
                <w:b/>
                <w:bCs/>
              </w:rPr>
              <w:t xml:space="preserve"> </w:t>
            </w:r>
            <w:r w:rsidR="00C7212C">
              <w:rPr>
                <w:b/>
                <w:bCs/>
              </w:rPr>
              <w:t>the S</w:t>
            </w:r>
            <w:r w:rsidRPr="006A31A1">
              <w:rPr>
                <w:b/>
                <w:bCs/>
              </w:rPr>
              <w:t>olution's</w:t>
            </w:r>
            <w:r w:rsidRPr="006A31A1">
              <w:rPr>
                <w:color w:val="0E101A"/>
              </w:rPr>
              <w:t xml:space="preserve"> </w:t>
            </w:r>
            <w:r w:rsidRPr="006A31A1">
              <w:rPr>
                <w:rStyle w:val="af0"/>
                <w:color w:val="0E101A"/>
              </w:rPr>
              <w:t>privacy protection and information security measures</w:t>
            </w:r>
            <w:r w:rsidRPr="006A31A1">
              <w:t>:</w:t>
            </w:r>
          </w:p>
          <w:p w14:paraId="4DECF97A" w14:textId="77777777" w:rsidR="00686D96" w:rsidRPr="006A31A1" w:rsidRDefault="00EF5643" w:rsidP="005A6DAD">
            <w:pPr>
              <w:rPr>
                <w:b/>
                <w:bCs/>
              </w:rPr>
            </w:pPr>
            <w:r w:rsidRPr="006A31A1">
              <w:t xml:space="preserve">* Documents supporting answers </w:t>
            </w:r>
            <w:r w:rsidR="00582A45">
              <w:t>to</w:t>
            </w:r>
            <w:r w:rsidR="00582A45" w:rsidRPr="006A31A1">
              <w:t xml:space="preserve"> </w:t>
            </w:r>
            <w:r w:rsidRPr="006A31A1">
              <w:t xml:space="preserve">question </w:t>
            </w:r>
            <w:r w:rsidR="006D2E2B" w:rsidRPr="006A31A1">
              <w:t>2</w:t>
            </w:r>
            <w:r w:rsidR="006D2E2B">
              <w:t>1</w:t>
            </w:r>
            <w:r w:rsidRPr="006A31A1">
              <w:t xml:space="preserve">, will be attached in a separate file </w:t>
            </w:r>
            <w:r w:rsidR="00582A45">
              <w:t>captioned</w:t>
            </w:r>
            <w:r w:rsidR="00582A45" w:rsidRPr="006A31A1">
              <w:t xml:space="preserve"> </w:t>
            </w:r>
            <w:r w:rsidRPr="006A31A1">
              <w:t>"</w:t>
            </w:r>
            <w:r w:rsidR="00F569DD" w:rsidRPr="00D6248C">
              <w:rPr>
                <w:b/>
                <w:bCs/>
              </w:rPr>
              <w:t>Appendi</w:t>
            </w:r>
            <w:r w:rsidR="00F569DD">
              <w:rPr>
                <w:b/>
                <w:bCs/>
              </w:rPr>
              <w:t>x</w:t>
            </w:r>
            <w:r w:rsidR="00F569DD" w:rsidRPr="00D6248C">
              <w:rPr>
                <w:b/>
                <w:bCs/>
              </w:rPr>
              <w:t xml:space="preserve"> </w:t>
            </w:r>
            <w:r w:rsidRPr="00D6248C">
              <w:rPr>
                <w:b/>
                <w:bCs/>
              </w:rPr>
              <w:t>6</w:t>
            </w:r>
            <w:r w:rsidRPr="006A31A1">
              <w:t>".</w:t>
            </w:r>
          </w:p>
        </w:tc>
      </w:tr>
      <w:tr w:rsidR="008E4D47" w14:paraId="4DECF97D" w14:textId="77777777" w:rsidTr="002443C8">
        <w:trPr>
          <w:trHeight w:val="397"/>
        </w:trPr>
        <w:tc>
          <w:tcPr>
            <w:tcW w:w="11293" w:type="dxa"/>
            <w:gridSpan w:val="3"/>
            <w:shd w:val="clear" w:color="auto" w:fill="auto"/>
            <w:vAlign w:val="center"/>
          </w:tcPr>
          <w:p w14:paraId="4DECF97C" w14:textId="4AD421F1" w:rsidR="00686D96" w:rsidRPr="006A31A1" w:rsidRDefault="00C87730">
            <w:pPr>
              <w:pStyle w:val="NumberList1"/>
              <w:framePr w:hSpace="0" w:wrap="auto" w:vAnchor="margin" w:hAnchor="text" w:xAlign="left" w:yAlign="inline"/>
              <w:numPr>
                <w:ilvl w:val="0"/>
                <w:numId w:val="17"/>
              </w:numPr>
              <w:rPr>
                <w:b/>
                <w:bCs/>
              </w:rPr>
            </w:pPr>
            <w:r w:rsidRPr="006A31A1">
              <w:t xml:space="preserve">What measures exist in </w:t>
            </w:r>
            <w:r w:rsidR="00BB2096" w:rsidRPr="006A31A1">
              <w:t xml:space="preserve">the </w:t>
            </w:r>
            <w:r w:rsidR="00127D1A">
              <w:t>S</w:t>
            </w:r>
            <w:r w:rsidR="00BB2096" w:rsidRPr="006A31A1">
              <w:t>olution</w:t>
            </w:r>
            <w:r w:rsidRPr="006A31A1">
              <w:t xml:space="preserve"> </w:t>
            </w:r>
            <w:r w:rsidR="00127D1A">
              <w:t>to</w:t>
            </w:r>
            <w:r w:rsidR="00127D1A" w:rsidRPr="006A31A1">
              <w:t xml:space="preserve"> </w:t>
            </w:r>
            <w:r w:rsidRPr="006A31A1">
              <w:t>guarantee the protection of privacy and the security of information?</w:t>
            </w:r>
          </w:p>
        </w:tc>
      </w:tr>
      <w:tr w:rsidR="008E4D47" w14:paraId="4DECF97F" w14:textId="77777777" w:rsidTr="002443C8">
        <w:trPr>
          <w:trHeight w:val="1247"/>
        </w:trPr>
        <w:tc>
          <w:tcPr>
            <w:tcW w:w="11293" w:type="dxa"/>
            <w:gridSpan w:val="3"/>
            <w:shd w:val="clear" w:color="auto" w:fill="auto"/>
            <w:vAlign w:val="center"/>
          </w:tcPr>
          <w:p w14:paraId="4DECF97E" w14:textId="6040FC77" w:rsidR="00686D96" w:rsidRPr="00BA25B1" w:rsidRDefault="00501C68" w:rsidP="00686D96">
            <w:pPr>
              <w:rPr>
                <w:lang w:bidi="he-IL"/>
              </w:rPr>
            </w:pPr>
            <w:r w:rsidRPr="00BA25B1">
              <w:rPr>
                <w:lang w:bidi="he-IL"/>
              </w:rPr>
              <w:fldChar w:fldCharType="begin">
                <w:ffData>
                  <w:name w:val="Text33"/>
                  <w:enabled/>
                  <w:calcOnExit w:val="0"/>
                  <w:textInput/>
                </w:ffData>
              </w:fldChar>
            </w:r>
            <w:bookmarkStart w:id="35" w:name="Text33"/>
            <w:r w:rsidRPr="00BA25B1">
              <w:rPr>
                <w:lang w:bidi="he-IL"/>
              </w:rPr>
              <w:instrText xml:space="preserve"> FORMTEXT </w:instrText>
            </w:r>
            <w:r w:rsidRPr="00BA25B1">
              <w:rPr>
                <w:lang w:bidi="he-IL"/>
              </w:rPr>
            </w:r>
            <w:r w:rsidRPr="00BA25B1">
              <w:rPr>
                <w:lang w:bidi="he-IL"/>
              </w:rPr>
              <w:fldChar w:fldCharType="separate"/>
            </w:r>
            <w:r w:rsidRPr="00BA25B1">
              <w:rPr>
                <w:noProof/>
                <w:lang w:bidi="he-IL"/>
              </w:rPr>
              <w:t> </w:t>
            </w:r>
            <w:r w:rsidRPr="00BA25B1">
              <w:rPr>
                <w:noProof/>
                <w:lang w:bidi="he-IL"/>
              </w:rPr>
              <w:t> </w:t>
            </w:r>
            <w:r w:rsidRPr="00BA25B1">
              <w:rPr>
                <w:noProof/>
                <w:lang w:bidi="he-IL"/>
              </w:rPr>
              <w:t> </w:t>
            </w:r>
            <w:r w:rsidRPr="00BA25B1">
              <w:rPr>
                <w:noProof/>
                <w:lang w:bidi="he-IL"/>
              </w:rPr>
              <w:t> </w:t>
            </w:r>
            <w:r w:rsidRPr="00BA25B1">
              <w:rPr>
                <w:noProof/>
                <w:lang w:bidi="he-IL"/>
              </w:rPr>
              <w:t> </w:t>
            </w:r>
            <w:r w:rsidRPr="00BA25B1">
              <w:rPr>
                <w:lang w:bidi="he-IL"/>
              </w:rPr>
              <w:fldChar w:fldCharType="end"/>
            </w:r>
            <w:bookmarkEnd w:id="35"/>
          </w:p>
        </w:tc>
      </w:tr>
      <w:tr w:rsidR="008E4D47" w14:paraId="4DECF982" w14:textId="77777777" w:rsidTr="002443C8">
        <w:trPr>
          <w:trHeight w:val="737"/>
        </w:trPr>
        <w:tc>
          <w:tcPr>
            <w:tcW w:w="11293" w:type="dxa"/>
            <w:gridSpan w:val="3"/>
            <w:shd w:val="clear" w:color="auto" w:fill="auto"/>
            <w:vAlign w:val="center"/>
          </w:tcPr>
          <w:p w14:paraId="4DECF980" w14:textId="77777777" w:rsidR="00686D96" w:rsidRPr="006A31A1" w:rsidRDefault="00EF5643" w:rsidP="00054FD4">
            <w:pPr>
              <w:rPr>
                <w:b/>
                <w:bCs/>
              </w:rPr>
            </w:pPr>
            <w:r w:rsidRPr="006A31A1">
              <w:rPr>
                <w:b/>
                <w:bCs/>
              </w:rPr>
              <w:t xml:space="preserve">G. Additional relevant information about the proposed technological </w:t>
            </w:r>
            <w:r w:rsidR="00582A45">
              <w:rPr>
                <w:b/>
                <w:bCs/>
              </w:rPr>
              <w:t>S</w:t>
            </w:r>
            <w:r w:rsidR="00582A45" w:rsidRPr="006A31A1">
              <w:rPr>
                <w:b/>
                <w:bCs/>
              </w:rPr>
              <w:t>olution</w:t>
            </w:r>
            <w:r w:rsidRPr="006A31A1">
              <w:rPr>
                <w:b/>
                <w:bCs/>
              </w:rPr>
              <w:t>:</w:t>
            </w:r>
          </w:p>
          <w:p w14:paraId="4DECF981" w14:textId="77777777" w:rsidR="00686D96" w:rsidRPr="006A31A1" w:rsidRDefault="00EF5643" w:rsidP="00AA68DD">
            <w:pPr>
              <w:rPr>
                <w:b/>
                <w:bCs/>
              </w:rPr>
            </w:pPr>
            <w:r w:rsidRPr="006A31A1">
              <w:t xml:space="preserve">* Documents supporting </w:t>
            </w:r>
            <w:r w:rsidR="002E26B3" w:rsidRPr="006A31A1">
              <w:t>further information</w:t>
            </w:r>
            <w:r w:rsidRPr="006A31A1">
              <w:t xml:space="preserve"> will be attached in a separate file </w:t>
            </w:r>
            <w:r w:rsidR="00582A45">
              <w:t>captioned</w:t>
            </w:r>
            <w:r w:rsidR="00582A45" w:rsidRPr="006A31A1">
              <w:t xml:space="preserve"> </w:t>
            </w:r>
            <w:r w:rsidRPr="006A31A1">
              <w:t>"</w:t>
            </w:r>
            <w:r w:rsidR="002D731C" w:rsidRPr="00D6248C">
              <w:rPr>
                <w:b/>
                <w:bCs/>
              </w:rPr>
              <w:t xml:space="preserve">Appendix </w:t>
            </w:r>
            <w:r w:rsidRPr="00D6248C">
              <w:rPr>
                <w:b/>
                <w:bCs/>
              </w:rPr>
              <w:t>7</w:t>
            </w:r>
            <w:r w:rsidRPr="006A31A1">
              <w:t>".</w:t>
            </w:r>
          </w:p>
        </w:tc>
      </w:tr>
      <w:tr w:rsidR="008E4D47" w14:paraId="4DECF984" w14:textId="77777777" w:rsidTr="002443C8">
        <w:trPr>
          <w:trHeight w:val="132"/>
        </w:trPr>
        <w:tc>
          <w:tcPr>
            <w:tcW w:w="11293" w:type="dxa"/>
            <w:gridSpan w:val="3"/>
            <w:shd w:val="clear" w:color="auto" w:fill="auto"/>
            <w:vAlign w:val="center"/>
          </w:tcPr>
          <w:p w14:paraId="4DECF983" w14:textId="77777777" w:rsidR="00686D96" w:rsidRPr="006A31A1" w:rsidRDefault="00686D96" w:rsidP="00686D96">
            <w:pPr>
              <w:rPr>
                <w:rtl/>
                <w:lang w:bidi="he-IL"/>
              </w:rPr>
            </w:pPr>
          </w:p>
        </w:tc>
      </w:tr>
      <w:tr w:rsidR="008E4D47" w14:paraId="4DECF986" w14:textId="77777777" w:rsidTr="002443C8">
        <w:trPr>
          <w:trHeight w:val="291"/>
        </w:trPr>
        <w:tc>
          <w:tcPr>
            <w:tcW w:w="11293" w:type="dxa"/>
            <w:gridSpan w:val="3"/>
            <w:shd w:val="clear" w:color="auto" w:fill="767171" w:themeFill="background2" w:themeFillShade="80"/>
            <w:vAlign w:val="center"/>
          </w:tcPr>
          <w:p w14:paraId="4DECF985" w14:textId="77777777" w:rsidR="00686D96" w:rsidRPr="006A31A1" w:rsidRDefault="00EF5643" w:rsidP="00686D96">
            <w:pPr>
              <w:pStyle w:val="1"/>
              <w:framePr w:hSpace="0" w:wrap="auto" w:vAnchor="margin" w:hAnchor="text" w:xAlign="left" w:yAlign="inline"/>
              <w:rPr>
                <w:sz w:val="22"/>
                <w:szCs w:val="22"/>
                <w:u w:val="single"/>
              </w:rPr>
            </w:pPr>
            <w:r w:rsidRPr="006A31A1">
              <w:rPr>
                <w:sz w:val="22"/>
                <w:szCs w:val="22"/>
              </w:rPr>
              <w:t>Annex B</w:t>
            </w:r>
          </w:p>
        </w:tc>
      </w:tr>
      <w:tr w:rsidR="008E4D47" w14:paraId="4DECF9C8" w14:textId="77777777" w:rsidTr="003522FF">
        <w:trPr>
          <w:trHeight w:val="12748"/>
        </w:trPr>
        <w:tc>
          <w:tcPr>
            <w:tcW w:w="11293" w:type="dxa"/>
            <w:gridSpan w:val="3"/>
            <w:shd w:val="clear" w:color="auto" w:fill="FFFFFF" w:themeFill="background1"/>
            <w:vAlign w:val="center"/>
          </w:tcPr>
          <w:p w14:paraId="4DECF988" w14:textId="77777777" w:rsidR="00686D96" w:rsidRPr="000807FF" w:rsidRDefault="00EF5643" w:rsidP="000807FF">
            <w:pPr>
              <w:rPr>
                <w:b/>
                <w:bCs/>
              </w:rPr>
            </w:pPr>
            <w:r w:rsidRPr="000807FF">
              <w:rPr>
                <w:b/>
                <w:bCs/>
              </w:rPr>
              <w:t xml:space="preserve"> </w:t>
            </w:r>
            <w:r w:rsidR="005A7DF4" w:rsidRPr="000807FF">
              <w:rPr>
                <w:b/>
                <w:bCs/>
              </w:rPr>
              <w:t>Examples for</w:t>
            </w:r>
            <w:r w:rsidRPr="000807FF">
              <w:rPr>
                <w:b/>
                <w:bCs/>
              </w:rPr>
              <w:t xml:space="preserve"> Solutions </w:t>
            </w:r>
            <w:r w:rsidR="00B16C09" w:rsidRPr="000807FF">
              <w:rPr>
                <w:b/>
                <w:bCs/>
              </w:rPr>
              <w:t>from ot</w:t>
            </w:r>
            <w:r w:rsidR="009227D4" w:rsidRPr="000807FF">
              <w:rPr>
                <w:b/>
                <w:bCs/>
              </w:rPr>
              <w:t>h</w:t>
            </w:r>
            <w:r w:rsidR="00B16C09" w:rsidRPr="000807FF">
              <w:rPr>
                <w:b/>
                <w:bCs/>
              </w:rPr>
              <w:t>er projects</w:t>
            </w:r>
            <w:r w:rsidR="00BF62FC" w:rsidRPr="000807FF">
              <w:rPr>
                <w:b/>
                <w:bCs/>
              </w:rPr>
              <w:t>:</w:t>
            </w:r>
          </w:p>
          <w:p w14:paraId="4F1221C1" w14:textId="77777777" w:rsidR="00A71EFE" w:rsidRPr="00A71EFE" w:rsidRDefault="00A71EFE" w:rsidP="00A71EFE">
            <w:pPr>
              <w:pStyle w:val="a"/>
              <w:framePr w:hSpace="0" w:wrap="auto" w:vAnchor="margin" w:hAnchor="text" w:xAlign="left" w:yAlign="inline"/>
              <w:numPr>
                <w:ilvl w:val="0"/>
                <w:numId w:val="18"/>
              </w:numPr>
            </w:pPr>
            <w:r w:rsidRPr="00432F15">
              <w:rPr>
                <w:rFonts w:eastAsiaTheme="minorHAnsi"/>
                <w:lang w:val="en-US" w:eastAsia="en-US" w:bidi="he-IL"/>
              </w:rPr>
              <w:t>T</w:t>
            </w:r>
            <w:r w:rsidRPr="00A71EFE">
              <w:t>he Solution may be accessible and customized to a variety of disabilities.</w:t>
            </w:r>
          </w:p>
          <w:p w14:paraId="05A5BF49" w14:textId="77777777" w:rsidR="00A71EFE" w:rsidRPr="00A71EFE" w:rsidRDefault="00A71EFE" w:rsidP="00A71EFE">
            <w:pPr>
              <w:pStyle w:val="a"/>
              <w:framePr w:hSpace="0" w:wrap="auto" w:vAnchor="margin" w:hAnchor="text" w:xAlign="left" w:yAlign="inline"/>
              <w:numPr>
                <w:ilvl w:val="0"/>
                <w:numId w:val="18"/>
              </w:numPr>
            </w:pPr>
            <w:r w:rsidRPr="00A71EFE">
              <w:t xml:space="preserve">The </w:t>
            </w:r>
            <w:r w:rsidRPr="00A71EFE">
              <w:rPr>
                <w:rFonts w:hint="cs"/>
              </w:rPr>
              <w:t>S</w:t>
            </w:r>
            <w:r w:rsidRPr="00A71EFE">
              <w:t>olution may provide accessibility to information for users with different disabilities.</w:t>
            </w:r>
          </w:p>
          <w:p w14:paraId="42A802A6" w14:textId="77777777" w:rsidR="00A71EFE" w:rsidRPr="00A71EFE" w:rsidRDefault="00A71EFE" w:rsidP="00A71EFE">
            <w:pPr>
              <w:pStyle w:val="a"/>
              <w:framePr w:hSpace="0" w:wrap="auto" w:vAnchor="margin" w:hAnchor="text" w:xAlign="left" w:yAlign="inline"/>
              <w:numPr>
                <w:ilvl w:val="0"/>
                <w:numId w:val="18"/>
              </w:numPr>
            </w:pPr>
            <w:r w:rsidRPr="00A71EFE">
              <w:t>The Solution may interface with information at the station and other information apps.</w:t>
            </w:r>
          </w:p>
          <w:p w14:paraId="427A7DCF" w14:textId="77777777" w:rsidR="00A71EFE" w:rsidRPr="00A71EFE" w:rsidRDefault="00A71EFE" w:rsidP="00A71EFE">
            <w:pPr>
              <w:pStyle w:val="a"/>
              <w:framePr w:hSpace="0" w:wrap="auto" w:vAnchor="margin" w:hAnchor="text" w:xAlign="left" w:yAlign="inline"/>
              <w:numPr>
                <w:ilvl w:val="0"/>
                <w:numId w:val="18"/>
              </w:numPr>
            </w:pPr>
            <w:r w:rsidRPr="00A71EFE">
              <w:t xml:space="preserve">The </w:t>
            </w:r>
            <w:r w:rsidRPr="00A71EFE">
              <w:rPr>
                <w:rFonts w:hint="cs"/>
              </w:rPr>
              <w:t>S</w:t>
            </w:r>
            <w:r w:rsidRPr="00A71EFE">
              <w:t xml:space="preserve">olution may provide user interaction, such as answering questions and addressing user requests. </w:t>
            </w:r>
          </w:p>
          <w:p w14:paraId="7039506D" w14:textId="77777777" w:rsidR="00A71EFE" w:rsidRPr="00A71EFE" w:rsidRDefault="00A71EFE" w:rsidP="00A71EFE">
            <w:pPr>
              <w:pStyle w:val="a"/>
              <w:framePr w:hSpace="0" w:wrap="auto" w:vAnchor="margin" w:hAnchor="text" w:xAlign="left" w:yAlign="inline"/>
              <w:numPr>
                <w:ilvl w:val="0"/>
                <w:numId w:val="18"/>
              </w:numPr>
            </w:pPr>
            <w:r w:rsidRPr="00A71EFE">
              <w:t>The Solution may identify specific locations and provide instructions for the needed actions.</w:t>
            </w:r>
          </w:p>
          <w:p w14:paraId="61CF6AD2" w14:textId="77777777" w:rsidR="00A71EFE" w:rsidRPr="00A71EFE" w:rsidRDefault="00A71EFE" w:rsidP="00A71EFE">
            <w:pPr>
              <w:pStyle w:val="a"/>
              <w:framePr w:hSpace="0" w:wrap="auto" w:vAnchor="margin" w:hAnchor="text" w:xAlign="left" w:yAlign="inline"/>
              <w:numPr>
                <w:ilvl w:val="0"/>
                <w:numId w:val="18"/>
              </w:numPr>
            </w:pPr>
            <w:r w:rsidRPr="00A71EFE">
              <w:t xml:space="preserve">The </w:t>
            </w:r>
            <w:r w:rsidRPr="00A71EFE">
              <w:rPr>
                <w:rFonts w:hint="cs"/>
              </w:rPr>
              <w:t>S</w:t>
            </w:r>
            <w:r w:rsidRPr="00A71EFE">
              <w:t>olution may identify symbols and codes and translate them into actionable instructions.</w:t>
            </w:r>
          </w:p>
          <w:p w14:paraId="6D41D2A1" w14:textId="77777777" w:rsidR="00A71EFE" w:rsidRPr="00A71EFE" w:rsidRDefault="00A71EFE" w:rsidP="00A71EFE">
            <w:pPr>
              <w:pStyle w:val="a"/>
              <w:framePr w:hSpace="0" w:wrap="auto" w:vAnchor="margin" w:hAnchor="text" w:xAlign="left" w:yAlign="inline"/>
              <w:numPr>
                <w:ilvl w:val="0"/>
                <w:numId w:val="18"/>
              </w:numPr>
            </w:pPr>
            <w:r w:rsidRPr="00A71EFE">
              <w:t>The Solution could assist the users in planning their travel route.</w:t>
            </w:r>
          </w:p>
          <w:p w14:paraId="113A4A40" w14:textId="77777777" w:rsidR="00A71EFE" w:rsidRPr="00A71EFE" w:rsidRDefault="00A71EFE" w:rsidP="00A71EFE">
            <w:pPr>
              <w:pStyle w:val="a"/>
              <w:framePr w:hSpace="0" w:wrap="auto" w:vAnchor="margin" w:hAnchor="text" w:xAlign="left" w:yAlign="inline"/>
              <w:numPr>
                <w:ilvl w:val="0"/>
                <w:numId w:val="18"/>
              </w:numPr>
            </w:pPr>
            <w:r w:rsidRPr="00A71EFE">
              <w:t xml:space="preserve">The </w:t>
            </w:r>
            <w:r w:rsidRPr="00A71EFE">
              <w:rPr>
                <w:rFonts w:hint="cs"/>
              </w:rPr>
              <w:t>S</w:t>
            </w:r>
            <w:r w:rsidRPr="00A71EFE">
              <w:t>olution could interface with train schedules in real-time.</w:t>
            </w:r>
          </w:p>
          <w:p w14:paraId="043F3220" w14:textId="77777777" w:rsidR="00A71EFE" w:rsidRPr="00A71EFE" w:rsidRDefault="00A71EFE" w:rsidP="00A71EFE">
            <w:pPr>
              <w:pStyle w:val="a"/>
              <w:framePr w:hSpace="0" w:wrap="auto" w:vAnchor="margin" w:hAnchor="text" w:xAlign="left" w:yAlign="inline"/>
              <w:numPr>
                <w:ilvl w:val="0"/>
                <w:numId w:val="18"/>
              </w:numPr>
            </w:pPr>
            <w:r w:rsidRPr="00A71EFE">
              <w:t>The Solution could provide users with one or more of the following services:</w:t>
            </w:r>
          </w:p>
          <w:p w14:paraId="4DECF992" w14:textId="0A47198D" w:rsidR="00686D96" w:rsidRPr="006A31A1" w:rsidRDefault="0081550E" w:rsidP="00CD7BBA">
            <w:pPr>
              <w:pStyle w:val="NumberList2"/>
              <w:bidi w:val="0"/>
              <w:ind w:left="996" w:hanging="600"/>
            </w:pPr>
            <w:r>
              <w:t xml:space="preserve">A </w:t>
            </w:r>
            <w:r w:rsidR="00EF5643" w:rsidRPr="006A31A1">
              <w:t xml:space="preserve">Link to sign language </w:t>
            </w:r>
            <w:r w:rsidR="00947D37">
              <w:t xml:space="preserve">Interpretation </w:t>
            </w:r>
            <w:r w:rsidR="00EF5643" w:rsidRPr="006A31A1">
              <w:t>service.</w:t>
            </w:r>
          </w:p>
          <w:p w14:paraId="4DECF993" w14:textId="18996EB4" w:rsidR="00686D96" w:rsidRPr="006A31A1" w:rsidRDefault="00EF5643" w:rsidP="00CD7BBA">
            <w:pPr>
              <w:pStyle w:val="NumberList2"/>
              <w:bidi w:val="0"/>
              <w:ind w:left="996" w:hanging="600"/>
            </w:pPr>
            <w:r w:rsidRPr="006A31A1">
              <w:t xml:space="preserve">Reading written information </w:t>
            </w:r>
            <w:r w:rsidR="0081550E">
              <w:t xml:space="preserve">out </w:t>
            </w:r>
            <w:r w:rsidRPr="006A31A1">
              <w:t>loud, including text in an image format such as signage.</w:t>
            </w:r>
          </w:p>
          <w:p w14:paraId="4DECF994" w14:textId="5138A1AB" w:rsidR="00686D96" w:rsidRPr="006A31A1" w:rsidRDefault="00EF5643" w:rsidP="00CD7BBA">
            <w:pPr>
              <w:pStyle w:val="NumberList2"/>
              <w:bidi w:val="0"/>
              <w:ind w:left="996" w:hanging="600"/>
            </w:pPr>
            <w:r w:rsidRPr="006A31A1">
              <w:t>Recording a familiar voice.</w:t>
            </w:r>
          </w:p>
          <w:p w14:paraId="4DECF995" w14:textId="049EF265" w:rsidR="00686D96" w:rsidRPr="006A31A1" w:rsidRDefault="00420E27" w:rsidP="00CD7BBA">
            <w:pPr>
              <w:pStyle w:val="NumberList2"/>
              <w:bidi w:val="0"/>
              <w:ind w:left="996" w:hanging="600"/>
            </w:pPr>
            <w:r>
              <w:t>Recognize</w:t>
            </w:r>
            <w:r w:rsidR="00EF5643" w:rsidRPr="006A31A1">
              <w:t xml:space="preserve"> colors and shapes and convert them into </w:t>
            </w:r>
            <w:r w:rsidR="0098531C">
              <w:t>actionable instructions</w:t>
            </w:r>
            <w:r w:rsidR="00EF5643" w:rsidRPr="006A31A1">
              <w:t>.</w:t>
            </w:r>
          </w:p>
          <w:p w14:paraId="4DECF996" w14:textId="60C5B4ED" w:rsidR="00686D96" w:rsidRPr="006A31A1" w:rsidRDefault="00EF5643" w:rsidP="00CD7BBA">
            <w:pPr>
              <w:pStyle w:val="NumberList2"/>
              <w:bidi w:val="0"/>
              <w:ind w:left="996" w:hanging="600"/>
            </w:pPr>
            <w:r w:rsidRPr="006A31A1">
              <w:t>linguistic simplification.</w:t>
            </w:r>
          </w:p>
          <w:p w14:paraId="4DECF997" w14:textId="1BBAD6B2" w:rsidR="00686D96" w:rsidRPr="006A31A1" w:rsidRDefault="00EF5643" w:rsidP="00CD7BBA">
            <w:pPr>
              <w:pStyle w:val="NumberList2"/>
              <w:bidi w:val="0"/>
              <w:ind w:left="996" w:hanging="600"/>
            </w:pPr>
            <w:r w:rsidRPr="006A31A1">
              <w:t>Voice Description.</w:t>
            </w:r>
          </w:p>
          <w:p w14:paraId="4DECF998" w14:textId="745F244B" w:rsidR="00686D96" w:rsidRPr="006A31A1" w:rsidRDefault="00CE7DC6">
            <w:pPr>
              <w:pStyle w:val="a"/>
              <w:framePr w:hSpace="0" w:wrap="auto" w:vAnchor="margin" w:hAnchor="text" w:xAlign="left" w:yAlign="inline"/>
              <w:numPr>
                <w:ilvl w:val="0"/>
                <w:numId w:val="18"/>
              </w:numPr>
            </w:pPr>
            <w:r>
              <w:t>The</w:t>
            </w:r>
            <w:r w:rsidR="00EF5643" w:rsidRPr="006A31A1">
              <w:t xml:space="preserve"> </w:t>
            </w:r>
            <w:r w:rsidR="00BF5691">
              <w:rPr>
                <w:rFonts w:hint="cs"/>
              </w:rPr>
              <w:t>S</w:t>
            </w:r>
            <w:r w:rsidR="00BF5691">
              <w:t>olution</w:t>
            </w:r>
            <w:r w:rsidR="00BF5691" w:rsidRPr="006A31A1">
              <w:t xml:space="preserve"> </w:t>
            </w:r>
            <w:r w:rsidR="00BF5691">
              <w:t xml:space="preserve">may </w:t>
            </w:r>
            <w:r w:rsidR="00EF5643" w:rsidRPr="006A31A1">
              <w:t>"learn" the user</w:t>
            </w:r>
            <w:r w:rsidR="00BF5691">
              <w:t>'s</w:t>
            </w:r>
            <w:r w:rsidR="00BF5691" w:rsidRPr="006A31A1">
              <w:t xml:space="preserve"> </w:t>
            </w:r>
            <w:r w:rsidR="00EF5643" w:rsidRPr="006A31A1">
              <w:t>routine. For example:</w:t>
            </w:r>
          </w:p>
          <w:p w14:paraId="4DECF999" w14:textId="0CF96C12" w:rsidR="00686D96" w:rsidRPr="006A31A1" w:rsidRDefault="00EF5643" w:rsidP="00CD7BBA">
            <w:pPr>
              <w:pStyle w:val="NumberList2"/>
              <w:bidi w:val="0"/>
              <w:ind w:left="996" w:hanging="600"/>
            </w:pPr>
            <w:r w:rsidRPr="006A31A1">
              <w:t xml:space="preserve">The </w:t>
            </w:r>
            <w:r w:rsidR="00BF5691">
              <w:rPr>
                <w:rFonts w:hint="cs"/>
              </w:rPr>
              <w:t>S</w:t>
            </w:r>
            <w:r w:rsidR="00BF5691">
              <w:t>olution</w:t>
            </w:r>
            <w:r w:rsidR="00BF5691" w:rsidRPr="006A31A1">
              <w:t xml:space="preserve"> </w:t>
            </w:r>
            <w:r w:rsidR="0098531C">
              <w:t>may</w:t>
            </w:r>
            <w:r w:rsidR="0098531C" w:rsidRPr="006A31A1">
              <w:t xml:space="preserve"> </w:t>
            </w:r>
            <w:r w:rsidRPr="006A31A1">
              <w:t xml:space="preserve">learn a frequent travel route and know how to guide </w:t>
            </w:r>
            <w:r w:rsidR="00CE7DC6">
              <w:t xml:space="preserve">the user </w:t>
            </w:r>
            <w:r w:rsidRPr="006A31A1">
              <w:t>in case of unplanned changes.</w:t>
            </w:r>
          </w:p>
          <w:p w14:paraId="4DECF99A" w14:textId="18D6129B" w:rsidR="00686D96" w:rsidRPr="006A31A1" w:rsidRDefault="00EF5643" w:rsidP="00CD7BBA">
            <w:pPr>
              <w:pStyle w:val="NumberList2"/>
              <w:bidi w:val="0"/>
              <w:ind w:left="996" w:hanging="600"/>
            </w:pPr>
            <w:r w:rsidRPr="006A31A1">
              <w:t xml:space="preserve">The </w:t>
            </w:r>
            <w:r w:rsidR="00BF5691">
              <w:rPr>
                <w:rFonts w:hint="cs"/>
              </w:rPr>
              <w:t>S</w:t>
            </w:r>
            <w:r w:rsidR="00BF5691">
              <w:t>olution</w:t>
            </w:r>
            <w:r w:rsidR="00BF5691" w:rsidRPr="006A31A1">
              <w:t xml:space="preserve"> </w:t>
            </w:r>
            <w:r w:rsidR="0098531C">
              <w:t>may</w:t>
            </w:r>
            <w:r w:rsidR="00B16C09" w:rsidRPr="006A31A1">
              <w:t xml:space="preserve"> </w:t>
            </w:r>
            <w:r w:rsidRPr="006A31A1">
              <w:t xml:space="preserve">alert </w:t>
            </w:r>
            <w:r w:rsidR="0098531C">
              <w:t xml:space="preserve">when </w:t>
            </w:r>
            <w:r w:rsidR="00CE7DC6">
              <w:t>a</w:t>
            </w:r>
            <w:r w:rsidR="00CE7DC6" w:rsidRPr="006A31A1">
              <w:t xml:space="preserve"> </w:t>
            </w:r>
            <w:r w:rsidRPr="006A31A1">
              <w:t xml:space="preserve">person </w:t>
            </w:r>
            <w:r w:rsidR="0098531C">
              <w:t>stays</w:t>
            </w:r>
            <w:r w:rsidRPr="006A31A1">
              <w:t xml:space="preserve"> static for too long.</w:t>
            </w:r>
          </w:p>
          <w:p w14:paraId="4DECF99B" w14:textId="2D22E081" w:rsidR="00686D96" w:rsidRPr="006A31A1" w:rsidRDefault="00EF5643">
            <w:pPr>
              <w:pStyle w:val="a"/>
              <w:framePr w:hSpace="0" w:wrap="auto" w:vAnchor="margin" w:hAnchor="text" w:xAlign="left" w:yAlign="inline"/>
              <w:numPr>
                <w:ilvl w:val="0"/>
                <w:numId w:val="18"/>
              </w:numPr>
            </w:pPr>
            <w:r w:rsidRPr="006A31A1">
              <w:t xml:space="preserve">The integrated design </w:t>
            </w:r>
            <w:r w:rsidR="0098531C">
              <w:t>may</w:t>
            </w:r>
            <w:r w:rsidR="005026F9" w:rsidRPr="006A31A1">
              <w:t xml:space="preserve"> </w:t>
            </w:r>
            <w:r w:rsidRPr="006A31A1">
              <w:t xml:space="preserve">offer solutions through various visual means </w:t>
            </w:r>
            <w:r w:rsidR="00BF5691">
              <w:rPr>
                <w:lang w:bidi="he-IL"/>
              </w:rPr>
              <w:t>which</w:t>
            </w:r>
            <w:r w:rsidR="00BF5691" w:rsidRPr="006A31A1">
              <w:t xml:space="preserve"> </w:t>
            </w:r>
            <w:r w:rsidRPr="006A31A1">
              <w:t xml:space="preserve">will be installed in existing stations to improve the orientation of people with disabilities, </w:t>
            </w:r>
            <w:r w:rsidR="00CE7DC6">
              <w:t>especially people with</w:t>
            </w:r>
            <w:r w:rsidRPr="006A31A1">
              <w:t xml:space="preserve"> cognitive and mental disabilities.</w:t>
            </w:r>
          </w:p>
          <w:p w14:paraId="4DECF99C" w14:textId="4B2B2024" w:rsidR="00686D96" w:rsidRPr="006A31A1" w:rsidRDefault="0098531C" w:rsidP="00CD7BBA">
            <w:pPr>
              <w:pStyle w:val="NumberList2"/>
              <w:bidi w:val="0"/>
              <w:ind w:left="996" w:hanging="600"/>
            </w:pPr>
            <w:r>
              <w:t>Unique visual representations</w:t>
            </w:r>
            <w:r w:rsidR="00EF5643" w:rsidRPr="006A31A1">
              <w:t xml:space="preserve"> for stations, trains, platform</w:t>
            </w:r>
            <w:r w:rsidR="00CE7DC6">
              <w:t>s etc.</w:t>
            </w:r>
          </w:p>
          <w:p w14:paraId="4DECF99D" w14:textId="507CF432" w:rsidR="00686D96" w:rsidRPr="006A31A1" w:rsidRDefault="0098531C" w:rsidP="00CD7BBA">
            <w:pPr>
              <w:pStyle w:val="NumberList2"/>
              <w:bidi w:val="0"/>
              <w:ind w:left="996" w:hanging="600"/>
            </w:pPr>
            <w:r>
              <w:t>Unique visual representations</w:t>
            </w:r>
            <w:r w:rsidRPr="006A31A1">
              <w:t xml:space="preserve"> </w:t>
            </w:r>
            <w:r w:rsidR="00EF5643" w:rsidRPr="006A31A1">
              <w:t xml:space="preserve">for </w:t>
            </w:r>
            <w:r w:rsidR="00CE7DC6">
              <w:t>different</w:t>
            </w:r>
            <w:r w:rsidR="00CE7DC6" w:rsidRPr="006A31A1">
              <w:t xml:space="preserve"> </w:t>
            </w:r>
            <w:r w:rsidR="00EF5643" w:rsidRPr="006A31A1">
              <w:t>action</w:t>
            </w:r>
            <w:r w:rsidR="00CE7DC6">
              <w:t>s</w:t>
            </w:r>
            <w:r w:rsidR="00EF5643" w:rsidRPr="006A31A1">
              <w:t xml:space="preserve"> </w:t>
            </w:r>
            <w:r>
              <w:t>within</w:t>
            </w:r>
            <w:r w:rsidRPr="006A31A1">
              <w:t xml:space="preserve"> </w:t>
            </w:r>
            <w:r w:rsidR="00EF5643" w:rsidRPr="006A31A1">
              <w:t>the station</w:t>
            </w:r>
            <w:r w:rsidR="00CE7DC6">
              <w:t>.</w:t>
            </w:r>
            <w:r w:rsidR="00EF5643" w:rsidRPr="006A31A1">
              <w:t xml:space="preserve"> </w:t>
            </w:r>
          </w:p>
          <w:p w14:paraId="4DECF99E" w14:textId="64B10A50" w:rsidR="00686D96" w:rsidRPr="006A31A1" w:rsidRDefault="0098531C" w:rsidP="00CD7BBA">
            <w:pPr>
              <w:pStyle w:val="NumberList2"/>
              <w:bidi w:val="0"/>
              <w:ind w:left="996" w:hanging="600"/>
            </w:pPr>
            <w:r>
              <w:t>Unique visual representations</w:t>
            </w:r>
            <w:r w:rsidRPr="006A31A1">
              <w:t xml:space="preserve"> </w:t>
            </w:r>
            <w:r w:rsidR="0053762B" w:rsidRPr="006A31A1">
              <w:t xml:space="preserve">for </w:t>
            </w:r>
            <w:r w:rsidR="0053762B">
              <w:t>different</w:t>
            </w:r>
            <w:r w:rsidR="00EF5643" w:rsidRPr="006A31A1">
              <w:t xml:space="preserve"> services </w:t>
            </w:r>
            <w:r>
              <w:t>within</w:t>
            </w:r>
            <w:r w:rsidRPr="006A31A1">
              <w:t xml:space="preserve"> </w:t>
            </w:r>
            <w:r w:rsidR="00EF5643" w:rsidRPr="006A31A1">
              <w:t>the station</w:t>
            </w:r>
            <w:r w:rsidR="0053762B">
              <w:t xml:space="preserve"> such as</w:t>
            </w:r>
            <w:r w:rsidR="00EF5643" w:rsidRPr="006A31A1">
              <w:t xml:space="preserve">: </w:t>
            </w:r>
            <w:r w:rsidR="0053762B">
              <w:t xml:space="preserve"> </w:t>
            </w:r>
          </w:p>
          <w:p w14:paraId="4DECF99F" w14:textId="74C69799" w:rsidR="00686D96" w:rsidRPr="006A31A1" w:rsidRDefault="00EF5643" w:rsidP="002443C8">
            <w:pPr>
              <w:pStyle w:val="NumberList3"/>
              <w:bidi w:val="0"/>
              <w:ind w:left="1836" w:hanging="826"/>
            </w:pPr>
            <w:r w:rsidRPr="006A31A1">
              <w:t xml:space="preserve">Information/service attendants. </w:t>
            </w:r>
          </w:p>
          <w:p w14:paraId="4DECF9A0" w14:textId="5B343053" w:rsidR="00686D96" w:rsidRPr="006A31A1" w:rsidRDefault="00EF5643" w:rsidP="002443C8">
            <w:pPr>
              <w:pStyle w:val="NumberList3"/>
              <w:bidi w:val="0"/>
              <w:ind w:left="1836" w:hanging="826"/>
            </w:pPr>
            <w:r w:rsidRPr="006A31A1">
              <w:t xml:space="preserve">Toilets. </w:t>
            </w:r>
          </w:p>
          <w:p w14:paraId="4DECF9A1" w14:textId="7C2ED9AF" w:rsidR="00686D96" w:rsidRPr="006A31A1" w:rsidRDefault="00EF5643" w:rsidP="002443C8">
            <w:pPr>
              <w:pStyle w:val="NumberList3"/>
              <w:bidi w:val="0"/>
              <w:ind w:left="1836" w:hanging="826"/>
            </w:pPr>
            <w:r w:rsidRPr="006A31A1">
              <w:t xml:space="preserve">Drinking facilities, convenience </w:t>
            </w:r>
            <w:r w:rsidR="00101856">
              <w:t>s</w:t>
            </w:r>
            <w:r w:rsidR="00101856" w:rsidRPr="006A31A1">
              <w:t>tore</w:t>
            </w:r>
            <w:r w:rsidR="00101856">
              <w:t>s</w:t>
            </w:r>
            <w:r w:rsidRPr="006A31A1">
              <w:t xml:space="preserve">. </w:t>
            </w:r>
          </w:p>
          <w:p w14:paraId="4DECF9A2" w14:textId="6C0375D8" w:rsidR="00686D96" w:rsidRPr="008A7ADE" w:rsidRDefault="0098531C" w:rsidP="002443C8">
            <w:pPr>
              <w:pStyle w:val="NumberList2"/>
              <w:bidi w:val="0"/>
              <w:ind w:left="996" w:hanging="600"/>
            </w:pPr>
            <w:r>
              <w:t>Unique visual and/or tactile signs for station entrance, platforms, exits etc.</w:t>
            </w:r>
          </w:p>
          <w:p w14:paraId="4DECF9A3" w14:textId="5BCCCE96" w:rsidR="00686D96" w:rsidRPr="006A31A1" w:rsidRDefault="00E95151" w:rsidP="002443C8">
            <w:pPr>
              <w:pStyle w:val="NumberList2"/>
              <w:bidi w:val="0"/>
              <w:ind w:left="996" w:hanging="600"/>
            </w:pPr>
            <w:r>
              <w:t xml:space="preserve">Unique </w:t>
            </w:r>
            <w:r w:rsidRPr="005643FE">
              <w:t xml:space="preserve">visual </w:t>
            </w:r>
            <w:r w:rsidR="00EF5643" w:rsidRPr="005643FE">
              <w:t>information</w:t>
            </w:r>
            <w:r w:rsidR="00F00011">
              <w:t xml:space="preserve"> alerts including train arrivals and warnings</w:t>
            </w:r>
            <w:r w:rsidR="00EF5643" w:rsidRPr="006A31A1">
              <w:t>:</w:t>
            </w:r>
          </w:p>
          <w:p w14:paraId="4DECF9A4" w14:textId="3D8AB3BF" w:rsidR="00686D96" w:rsidRPr="006A31A1" w:rsidRDefault="00EF5643" w:rsidP="002443C8">
            <w:pPr>
              <w:pStyle w:val="NumberList3"/>
              <w:bidi w:val="0"/>
              <w:ind w:left="1836" w:hanging="826"/>
            </w:pPr>
            <w:r w:rsidRPr="006A31A1">
              <w:t>During an emergency/disturbance.</w:t>
            </w:r>
            <w:r w:rsidR="0053762B">
              <w:t xml:space="preserve"> </w:t>
            </w:r>
          </w:p>
          <w:p w14:paraId="4DECF9A5" w14:textId="0D1E7F8E" w:rsidR="00686D96" w:rsidRPr="006A31A1" w:rsidRDefault="00EF5643" w:rsidP="002443C8">
            <w:pPr>
              <w:pStyle w:val="NumberList3"/>
              <w:bidi w:val="0"/>
              <w:ind w:left="1836" w:hanging="826"/>
            </w:pPr>
            <w:r w:rsidRPr="006A31A1">
              <w:t>When a train arrives at the platform.</w:t>
            </w:r>
          </w:p>
          <w:p w14:paraId="4DECF9A6" w14:textId="661023E7" w:rsidR="00686D96" w:rsidRPr="006A31A1" w:rsidRDefault="00EF5643" w:rsidP="002443C8">
            <w:pPr>
              <w:pStyle w:val="NumberList3"/>
              <w:bidi w:val="0"/>
              <w:ind w:left="1836" w:hanging="826"/>
            </w:pPr>
            <w:r w:rsidRPr="006A31A1">
              <w:t xml:space="preserve">Visual indication of the time remaining until the doors close or until reaching the </w:t>
            </w:r>
            <w:r w:rsidR="00101856" w:rsidRPr="006A31A1">
              <w:t>destin</w:t>
            </w:r>
            <w:r w:rsidR="00101856">
              <w:t>ed</w:t>
            </w:r>
            <w:r w:rsidR="00101856" w:rsidRPr="006A31A1">
              <w:t xml:space="preserve"> </w:t>
            </w:r>
            <w:r w:rsidRPr="006A31A1">
              <w:t>station.</w:t>
            </w:r>
          </w:p>
          <w:p w14:paraId="4DECF9A7" w14:textId="14EA4956" w:rsidR="00686D96" w:rsidRPr="006A31A1" w:rsidRDefault="00EF5643" w:rsidP="002443C8">
            <w:pPr>
              <w:pStyle w:val="NumberList2"/>
              <w:bidi w:val="0"/>
              <w:ind w:left="996" w:hanging="600"/>
            </w:pPr>
            <w:r w:rsidRPr="006A31A1">
              <w:t xml:space="preserve">The design </w:t>
            </w:r>
            <w:r w:rsidR="005026F9">
              <w:t xml:space="preserve">solution </w:t>
            </w:r>
            <w:r w:rsidR="00B16C09">
              <w:t>could</w:t>
            </w:r>
            <w:r w:rsidR="005026F9" w:rsidRPr="006A31A1">
              <w:t xml:space="preserve"> </w:t>
            </w:r>
            <w:r w:rsidRPr="006A31A1">
              <w:t>use, among other things, the following components:</w:t>
            </w:r>
          </w:p>
          <w:p w14:paraId="4DECF9A8" w14:textId="6C6B6324" w:rsidR="00686D96" w:rsidRPr="006A31A1" w:rsidRDefault="00101856" w:rsidP="002443C8">
            <w:pPr>
              <w:pStyle w:val="NumberList3"/>
              <w:bidi w:val="0"/>
              <w:ind w:left="1836" w:hanging="826"/>
            </w:pPr>
            <w:r>
              <w:rPr>
                <w:rFonts w:hint="cs"/>
              </w:rPr>
              <w:t>L</w:t>
            </w:r>
            <w:r w:rsidRPr="006A31A1">
              <w:t>ights</w:t>
            </w:r>
            <w:r w:rsidR="00EF5643" w:rsidRPr="006A31A1">
              <w:t xml:space="preserve">, shapes, symbols, images, </w:t>
            </w:r>
            <w:proofErr w:type="gramStart"/>
            <w:r w:rsidR="00EF5643" w:rsidRPr="006A31A1">
              <w:t>holograms</w:t>
            </w:r>
            <w:proofErr w:type="gramEnd"/>
            <w:r w:rsidR="00EF5643" w:rsidRPr="006A31A1">
              <w:t xml:space="preserve"> and colors.</w:t>
            </w:r>
          </w:p>
          <w:p w14:paraId="4DECF9A9" w14:textId="6EC74174" w:rsidR="00F514B6" w:rsidRPr="00F514B6" w:rsidRDefault="00EF5643" w:rsidP="002443C8">
            <w:pPr>
              <w:pStyle w:val="NumberList3"/>
              <w:bidi w:val="0"/>
              <w:ind w:left="1836" w:hanging="826"/>
            </w:pPr>
            <w:r w:rsidRPr="006A31A1">
              <w:t>Use of dynamic elements according to situations and required messages such as: dynamic and moving lighting, chang</w:t>
            </w:r>
            <w:r w:rsidR="00101856">
              <w:t>ing elements'</w:t>
            </w:r>
            <w:r w:rsidR="00101856">
              <w:rPr>
                <w:rFonts w:hint="cs"/>
                <w:rtl/>
              </w:rPr>
              <w:t xml:space="preserve"> </w:t>
            </w:r>
            <w:r w:rsidRPr="006A31A1">
              <w:t>color and shape.</w:t>
            </w:r>
          </w:p>
          <w:p w14:paraId="4DECF9AA" w14:textId="7EFD2E48" w:rsidR="00F514B6" w:rsidRPr="002443C8" w:rsidRDefault="00EF5643" w:rsidP="002443C8">
            <w:pPr>
              <w:pStyle w:val="NumberList2"/>
              <w:bidi w:val="0"/>
              <w:ind w:left="996" w:hanging="600"/>
              <w:rPr>
                <w:b/>
                <w:bCs/>
              </w:rPr>
            </w:pPr>
            <w:r w:rsidRPr="002443C8">
              <w:rPr>
                <w:b/>
                <w:bCs/>
              </w:rPr>
              <w:t xml:space="preserve">A design solution may be one or more of the following: </w:t>
            </w:r>
          </w:p>
          <w:p w14:paraId="4DECF9AB" w14:textId="4C2B088A" w:rsidR="00F514B6" w:rsidRPr="006A31A1" w:rsidRDefault="00EF5643" w:rsidP="002443C8">
            <w:pPr>
              <w:pStyle w:val="NumberList3"/>
              <w:bidi w:val="0"/>
              <w:ind w:left="1836" w:hanging="826"/>
            </w:pPr>
            <w:r w:rsidRPr="006A31A1">
              <w:t>Using different visual and tactile means to improve orientation.</w:t>
            </w:r>
          </w:p>
          <w:p w14:paraId="4DECF9AC" w14:textId="29F38421" w:rsidR="00F514B6" w:rsidRPr="006A31A1" w:rsidRDefault="00EF5643" w:rsidP="002443C8">
            <w:pPr>
              <w:pStyle w:val="NumberList3"/>
              <w:bidi w:val="0"/>
              <w:ind w:left="1836" w:hanging="826"/>
            </w:pPr>
            <w:r w:rsidRPr="006A31A1">
              <w:t>A design that does not require structural changes in the stations.</w:t>
            </w:r>
          </w:p>
          <w:p w14:paraId="4DECF9AD" w14:textId="7E20B256" w:rsidR="00F514B6" w:rsidRPr="006A31A1" w:rsidRDefault="00EF5643" w:rsidP="002443C8">
            <w:pPr>
              <w:pStyle w:val="NumberList3"/>
              <w:bidi w:val="0"/>
              <w:ind w:left="1836" w:hanging="826"/>
            </w:pPr>
            <w:r w:rsidRPr="006A31A1">
              <w:t>Intuitive design language.</w:t>
            </w:r>
          </w:p>
          <w:p w14:paraId="4DECF9AE" w14:textId="476690F7" w:rsidR="00F514B6" w:rsidRPr="006A31A1" w:rsidRDefault="009F06A0" w:rsidP="002443C8">
            <w:pPr>
              <w:pStyle w:val="NumberList3"/>
              <w:bidi w:val="0"/>
              <w:ind w:left="1836" w:hanging="826"/>
            </w:pPr>
            <w:r>
              <w:t>Supports</w:t>
            </w:r>
            <w:r w:rsidR="00EF5643">
              <w:t xml:space="preserve"> the user </w:t>
            </w:r>
            <w:r>
              <w:t xml:space="preserve">with </w:t>
            </w:r>
            <w:r w:rsidR="00EF5643">
              <w:t xml:space="preserve">easy </w:t>
            </w:r>
            <w:proofErr w:type="gramStart"/>
            <w:r w:rsidR="00EF5643" w:rsidRPr="006A31A1">
              <w:t>orien</w:t>
            </w:r>
            <w:r w:rsidR="00EF5643" w:rsidRPr="00300F0E">
              <w:t>ta</w:t>
            </w:r>
            <w:r w:rsidR="00EF5643" w:rsidRPr="00E64803">
              <w:t>tion</w:t>
            </w:r>
            <w:proofErr w:type="gramEnd"/>
            <w:r w:rsidR="00EF5643" w:rsidRPr="0060559B">
              <w:t xml:space="preserve"> </w:t>
            </w:r>
          </w:p>
          <w:p w14:paraId="4DECF9AF" w14:textId="44D43A28" w:rsidR="00F514B6" w:rsidRPr="006A31A1" w:rsidRDefault="00EF5643" w:rsidP="002443C8">
            <w:pPr>
              <w:pStyle w:val="NumberList3"/>
              <w:bidi w:val="0"/>
              <w:ind w:left="1836" w:hanging="826"/>
            </w:pPr>
            <w:r w:rsidRPr="006A31A1">
              <w:t xml:space="preserve">Environmentally friendly </w:t>
            </w:r>
          </w:p>
          <w:p w14:paraId="4DECF9B0" w14:textId="1CC7F5FD" w:rsidR="00F514B6" w:rsidRPr="006A31A1" w:rsidRDefault="009F06A0" w:rsidP="002443C8">
            <w:pPr>
              <w:pStyle w:val="NumberList3"/>
              <w:bidi w:val="0"/>
              <w:ind w:left="1836" w:hanging="826"/>
            </w:pPr>
            <w:r>
              <w:t>Referencing b</w:t>
            </w:r>
            <w:r w:rsidR="00EF5643" w:rsidRPr="006A31A1">
              <w:t>iophilic design</w:t>
            </w:r>
          </w:p>
          <w:p w14:paraId="4DECF9B1" w14:textId="3E349C23" w:rsidR="00F514B6" w:rsidRPr="006A31A1" w:rsidRDefault="00EF5643" w:rsidP="002443C8">
            <w:pPr>
              <w:pStyle w:val="NumberList3"/>
              <w:bidi w:val="0"/>
              <w:ind w:left="1836" w:hanging="826"/>
            </w:pPr>
            <w:r w:rsidRPr="006A31A1">
              <w:t>Universal and inclusive design</w:t>
            </w:r>
          </w:p>
          <w:p w14:paraId="4DECF9B2" w14:textId="3D975A0C" w:rsidR="00B16C09" w:rsidRPr="00D6248C" w:rsidRDefault="00EF5643" w:rsidP="002443C8">
            <w:pPr>
              <w:pStyle w:val="NumberList2"/>
              <w:bidi w:val="0"/>
              <w:ind w:left="996" w:hanging="600"/>
            </w:pPr>
            <w:r w:rsidRPr="00D6248C">
              <w:t xml:space="preserve">The design solutions could be a combination between physical </w:t>
            </w:r>
            <w:r w:rsidR="00FD1BA3">
              <w:t>and digital S</w:t>
            </w:r>
            <w:r w:rsidRPr="00D6248C">
              <w:t>olution</w:t>
            </w:r>
            <w:r w:rsidR="00245721">
              <w:t>s</w:t>
            </w:r>
            <w:r w:rsidR="00FD1BA3">
              <w:t>.</w:t>
            </w:r>
            <w:r w:rsidRPr="00D6248C">
              <w:t xml:space="preserve"> </w:t>
            </w:r>
          </w:p>
          <w:p w14:paraId="4DECF9B3" w14:textId="689FDE8A" w:rsidR="00686D96" w:rsidRPr="006A31A1" w:rsidRDefault="00EF5643">
            <w:pPr>
              <w:pStyle w:val="a"/>
              <w:framePr w:hSpace="0" w:wrap="auto" w:vAnchor="margin" w:hAnchor="text" w:xAlign="left" w:yAlign="inline"/>
              <w:numPr>
                <w:ilvl w:val="0"/>
                <w:numId w:val="18"/>
              </w:numPr>
            </w:pPr>
            <w:r w:rsidRPr="002443C8">
              <w:rPr>
                <w:b/>
                <w:bCs/>
              </w:rPr>
              <w:t>Examples</w:t>
            </w:r>
            <w:r w:rsidRPr="006A31A1">
              <w:t>:</w:t>
            </w:r>
          </w:p>
          <w:p w14:paraId="4DECF9B4" w14:textId="798255DB" w:rsidR="00686D96" w:rsidRPr="006A31A1" w:rsidRDefault="00EF5643" w:rsidP="002443C8">
            <w:pPr>
              <w:pStyle w:val="NumberList2"/>
              <w:bidi w:val="0"/>
              <w:ind w:left="996" w:hanging="600"/>
            </w:pPr>
            <w:r w:rsidRPr="006A31A1">
              <w:t>Use of colors and lighting for orientation in multi-line stations:</w:t>
            </w:r>
          </w:p>
          <w:p w14:paraId="4DECF9B5" w14:textId="1824A594" w:rsidR="00686D96" w:rsidRPr="006A31A1" w:rsidRDefault="00EF5643" w:rsidP="002443C8">
            <w:pPr>
              <w:pStyle w:val="NumberList3"/>
              <w:bidi w:val="0"/>
              <w:ind w:left="1836" w:hanging="826"/>
            </w:pPr>
            <w:r w:rsidRPr="006A31A1">
              <w:t>Each train line has a distinct color, number, and symbol.</w:t>
            </w:r>
          </w:p>
          <w:p w14:paraId="4DECF9B6" w14:textId="50F0CB59" w:rsidR="00686D96" w:rsidRPr="006A31A1" w:rsidRDefault="00EF5643" w:rsidP="002443C8">
            <w:pPr>
              <w:pStyle w:val="NumberList3"/>
              <w:bidi w:val="0"/>
              <w:ind w:left="1836" w:hanging="826"/>
            </w:pPr>
            <w:r w:rsidRPr="006A31A1">
              <w:t>When a train arrives, signs and colors are projected onto the platform accordingly.</w:t>
            </w:r>
          </w:p>
          <w:tbl>
            <w:tblPr>
              <w:tblStyle w:val="a4"/>
              <w:tblW w:w="9382" w:type="dxa"/>
              <w:tblInd w:w="360" w:type="dxa"/>
              <w:tblLook w:val="04A0" w:firstRow="1" w:lastRow="0" w:firstColumn="1" w:lastColumn="0" w:noHBand="0" w:noVBand="1"/>
            </w:tblPr>
            <w:tblGrid>
              <w:gridCol w:w="3363"/>
              <w:gridCol w:w="2317"/>
              <w:gridCol w:w="3702"/>
            </w:tblGrid>
            <w:tr w:rsidR="008E4D47" w14:paraId="4DECF9BB" w14:textId="77777777" w:rsidTr="00595527">
              <w:tc>
                <w:tcPr>
                  <w:tcW w:w="3363" w:type="dxa"/>
                </w:tcPr>
                <w:p w14:paraId="4DECF9B8" w14:textId="77777777" w:rsidR="00686D96" w:rsidRPr="006A31A1" w:rsidRDefault="00EF5643" w:rsidP="00A71EFE">
                  <w:pPr>
                    <w:framePr w:hSpace="180" w:wrap="around" w:vAnchor="text" w:hAnchor="margin" w:xAlign="center" w:y="481"/>
                  </w:pPr>
                  <w:r w:rsidRPr="004A3B6E">
                    <w:rPr>
                      <w:noProof/>
                      <w:lang w:bidi="he-IL"/>
                    </w:rPr>
                    <w:drawing>
                      <wp:inline distT="0" distB="0" distL="0" distR="0" wp14:anchorId="4DECF9D0" wp14:editId="4DECF9D1">
                        <wp:extent cx="1753732" cy="1295400"/>
                        <wp:effectExtent l="0" t="0" r="0" b="0"/>
                        <wp:docPr id="482535014" name="תמונה 1" descr="תמונה שמכילה רכבת, תחבורה, תחבורה ציבורית, מרכז תחבור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817993" name="תמונה 1" descr="תמונה שמכילה רכבת, תחבורה, תחבורה ציבורית, מרכז תחבורה&#10;&#10;התיאור נוצר באופן אוטומטי"/>
                                <pic:cNvPicPr/>
                              </pic:nvPicPr>
                              <pic:blipFill>
                                <a:blip r:embed="rId11"/>
                                <a:srcRect l="6590" r="8129"/>
                                <a:stretch>
                                  <a:fillRect/>
                                </a:stretch>
                              </pic:blipFill>
                              <pic:spPr bwMode="auto">
                                <a:xfrm>
                                  <a:off x="0" y="0"/>
                                  <a:ext cx="1760822" cy="1300637"/>
                                </a:xfrm>
                                <a:prstGeom prst="rect">
                                  <a:avLst/>
                                </a:prstGeom>
                                <a:ln>
                                  <a:noFill/>
                                </a:ln>
                                <a:extLst>
                                  <a:ext uri="{53640926-AAD7-44D8-BBD7-CCE9431645EC}">
                                    <a14:shadowObscured xmlns:a14="http://schemas.microsoft.com/office/drawing/2010/main"/>
                                  </a:ext>
                                </a:extLst>
                              </pic:spPr>
                            </pic:pic>
                          </a:graphicData>
                        </a:graphic>
                      </wp:inline>
                    </w:drawing>
                  </w:r>
                </w:p>
              </w:tc>
              <w:tc>
                <w:tcPr>
                  <w:tcW w:w="2317" w:type="dxa"/>
                </w:tcPr>
                <w:p w14:paraId="4DECF9B9" w14:textId="77777777" w:rsidR="00686D96" w:rsidRPr="006A31A1" w:rsidRDefault="00EF5643" w:rsidP="00A71EFE">
                  <w:pPr>
                    <w:framePr w:hSpace="180" w:wrap="around" w:vAnchor="text" w:hAnchor="margin" w:xAlign="center" w:y="481"/>
                  </w:pPr>
                  <w:r w:rsidRPr="004A3B6E">
                    <w:rPr>
                      <w:noProof/>
                      <w:lang w:bidi="he-IL"/>
                    </w:rPr>
                    <w:drawing>
                      <wp:inline distT="0" distB="0" distL="0" distR="0" wp14:anchorId="4DECF9D2" wp14:editId="4DECF9D3">
                        <wp:extent cx="1247183" cy="1295400"/>
                        <wp:effectExtent l="0" t="0" r="0" b="0"/>
                        <wp:docPr id="1024473560" name="תמונה 1" descr="תמונה שמכילה בניין, פלדה, תקרה, רכבת&#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132239" name="תמונה 1" descr="תמונה שמכילה בניין, פלדה, תקרה, רכבת&#10;&#10;התיאור נוצר באופן אוטומטי"/>
                                <pic:cNvPicPr/>
                              </pic:nvPicPr>
                              <pic:blipFill>
                                <a:blip r:embed="rId12"/>
                                <a:srcRect r="6084"/>
                                <a:stretch>
                                  <a:fillRect/>
                                </a:stretch>
                              </pic:blipFill>
                              <pic:spPr bwMode="auto">
                                <a:xfrm>
                                  <a:off x="0" y="0"/>
                                  <a:ext cx="1249293" cy="1297592"/>
                                </a:xfrm>
                                <a:prstGeom prst="rect">
                                  <a:avLst/>
                                </a:prstGeom>
                                <a:ln>
                                  <a:noFill/>
                                </a:ln>
                                <a:extLst>
                                  <a:ext uri="{53640926-AAD7-44D8-BBD7-CCE9431645EC}">
                                    <a14:shadowObscured xmlns:a14="http://schemas.microsoft.com/office/drawing/2010/main"/>
                                  </a:ext>
                                </a:extLst>
                              </pic:spPr>
                            </pic:pic>
                          </a:graphicData>
                        </a:graphic>
                      </wp:inline>
                    </w:drawing>
                  </w:r>
                </w:p>
              </w:tc>
              <w:tc>
                <w:tcPr>
                  <w:tcW w:w="3702" w:type="dxa"/>
                </w:tcPr>
                <w:p w14:paraId="4DECF9BA" w14:textId="77777777" w:rsidR="00686D96" w:rsidRPr="006A31A1" w:rsidRDefault="00EF5643" w:rsidP="00A71EFE">
                  <w:pPr>
                    <w:framePr w:hSpace="180" w:wrap="around" w:vAnchor="text" w:hAnchor="margin" w:xAlign="center" w:y="481"/>
                  </w:pPr>
                  <w:r w:rsidRPr="004A3B6E">
                    <w:rPr>
                      <w:noProof/>
                      <w:lang w:bidi="he-IL"/>
                    </w:rPr>
                    <w:drawing>
                      <wp:inline distT="0" distB="0" distL="0" distR="0" wp14:anchorId="4DECF9D4" wp14:editId="4DECF9D5">
                        <wp:extent cx="2213610" cy="1308416"/>
                        <wp:effectExtent l="0" t="0" r="0" b="6350"/>
                        <wp:docPr id="1239760110" name="תמונה 1" descr="תמונה שמכילה דלת, בתוך מבנה, בניין, מעלית&#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373171" name="תמונה 1" descr="תמונה שמכילה דלת, בתוך מבנה, בניין, מעלית&#10;&#10;התיאור נוצר באופן אוטומטי"/>
                                <pic:cNvPicPr/>
                              </pic:nvPicPr>
                              <pic:blipFill>
                                <a:blip r:embed="rId13"/>
                                <a:stretch>
                                  <a:fillRect/>
                                </a:stretch>
                              </pic:blipFill>
                              <pic:spPr>
                                <a:xfrm>
                                  <a:off x="0" y="0"/>
                                  <a:ext cx="2223301" cy="1314144"/>
                                </a:xfrm>
                                <a:prstGeom prst="rect">
                                  <a:avLst/>
                                </a:prstGeom>
                              </pic:spPr>
                            </pic:pic>
                          </a:graphicData>
                        </a:graphic>
                      </wp:inline>
                    </w:drawing>
                  </w:r>
                </w:p>
              </w:tc>
            </w:tr>
          </w:tbl>
          <w:p w14:paraId="4DECF9BE" w14:textId="3E1CC6A7" w:rsidR="00686D96" w:rsidRPr="006A31A1" w:rsidRDefault="00EF5643" w:rsidP="002443C8">
            <w:pPr>
              <w:pStyle w:val="NumberList2"/>
              <w:bidi w:val="0"/>
              <w:ind w:left="996" w:hanging="600"/>
            </w:pPr>
            <w:r w:rsidRPr="006A31A1">
              <w:t>Communicating alternating information through symbols, lighting, and colors:</w:t>
            </w:r>
          </w:p>
          <w:p w14:paraId="4DECF9BF" w14:textId="47FDFDEE" w:rsidR="00686D96" w:rsidRPr="006A31A1" w:rsidRDefault="00EF5643" w:rsidP="002443C8">
            <w:pPr>
              <w:pStyle w:val="NumberList3"/>
              <w:bidi w:val="0"/>
              <w:ind w:left="1836" w:hanging="826"/>
            </w:pPr>
            <w:r w:rsidRPr="006A31A1">
              <w:t>QR code signs will enable orientation information and the projected QR code will give updated push messages when needed.</w:t>
            </w:r>
          </w:p>
          <w:p w14:paraId="4DECF9C0" w14:textId="7379DE08" w:rsidR="00686D96" w:rsidRPr="006A31A1" w:rsidRDefault="00EF5643" w:rsidP="002443C8">
            <w:pPr>
              <w:pStyle w:val="NumberList3"/>
              <w:bidi w:val="0"/>
              <w:ind w:left="1836" w:hanging="826"/>
            </w:pPr>
            <w:r w:rsidRPr="006A31A1">
              <w:t>Possibility to integrate a code within other visual elements such as a code within a drawing of a symbol - the person will recognize the symbol and point the phone at it, which will recognize the code and give instructions in a way adapted to the person.</w:t>
            </w:r>
          </w:p>
          <w:p w14:paraId="4DECF9C1" w14:textId="2547DA3C" w:rsidR="00686D96" w:rsidRPr="006A31A1" w:rsidRDefault="00EF5643" w:rsidP="002443C8">
            <w:pPr>
              <w:pStyle w:val="NumberList3"/>
              <w:bidi w:val="0"/>
              <w:ind w:left="1836" w:hanging="826"/>
            </w:pPr>
            <w:r w:rsidRPr="006A31A1">
              <w:t xml:space="preserve">In emergency cases, projected arrows or led lights will guide </w:t>
            </w:r>
            <w:r w:rsidR="00101856">
              <w:t>the user</w:t>
            </w:r>
            <w:r w:rsidR="00101856" w:rsidRPr="006A31A1">
              <w:t xml:space="preserve"> </w:t>
            </w:r>
            <w:r w:rsidRPr="006A31A1">
              <w:t>to an alternative way.</w:t>
            </w:r>
          </w:p>
          <w:tbl>
            <w:tblPr>
              <w:tblStyle w:val="a4"/>
              <w:tblW w:w="0" w:type="auto"/>
              <w:jc w:val="center"/>
              <w:tblLook w:val="04A0" w:firstRow="1" w:lastRow="0" w:firstColumn="1" w:lastColumn="0" w:noHBand="0" w:noVBand="1"/>
            </w:tblPr>
            <w:tblGrid>
              <w:gridCol w:w="3456"/>
              <w:gridCol w:w="3247"/>
              <w:gridCol w:w="3636"/>
            </w:tblGrid>
            <w:tr w:rsidR="008E4D47" w14:paraId="4DECF9C5" w14:textId="77777777" w:rsidTr="002443C8">
              <w:trPr>
                <w:jc w:val="center"/>
              </w:trPr>
              <w:tc>
                <w:tcPr>
                  <w:tcW w:w="3247" w:type="dxa"/>
                </w:tcPr>
                <w:p w14:paraId="4DECF9C2" w14:textId="77777777" w:rsidR="00686D96" w:rsidRPr="006A31A1" w:rsidRDefault="00EF5643" w:rsidP="00A71EFE">
                  <w:pPr>
                    <w:framePr w:hSpace="180" w:wrap="around" w:vAnchor="text" w:hAnchor="margin" w:xAlign="center" w:y="481"/>
                  </w:pPr>
                  <w:r w:rsidRPr="004A3B6E">
                    <w:rPr>
                      <w:noProof/>
                      <w:lang w:bidi="he-IL"/>
                    </w:rPr>
                    <w:drawing>
                      <wp:inline distT="0" distB="0" distL="0" distR="0" wp14:anchorId="4DECF9D6" wp14:editId="4DECF9D7">
                        <wp:extent cx="2052083" cy="1443722"/>
                        <wp:effectExtent l="0" t="0" r="5715" b="4445"/>
                        <wp:docPr id="1091246648" name="תמונה 1" descr="תמונה שמכילה טקסט, בניין, רחוב, לבוש&#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85044" name="תמונה 1" descr="תמונה שמכילה טקסט, בניין, רחוב, לבוש&#10;&#10;התיאור נוצר באופן אוטומטי"/>
                                <pic:cNvPicPr/>
                              </pic:nvPicPr>
                              <pic:blipFill>
                                <a:blip r:embed="rId14"/>
                                <a:stretch>
                                  <a:fillRect/>
                                </a:stretch>
                              </pic:blipFill>
                              <pic:spPr>
                                <a:xfrm>
                                  <a:off x="0" y="0"/>
                                  <a:ext cx="2053955" cy="1445039"/>
                                </a:xfrm>
                                <a:prstGeom prst="rect">
                                  <a:avLst/>
                                </a:prstGeom>
                              </pic:spPr>
                            </pic:pic>
                          </a:graphicData>
                        </a:graphic>
                      </wp:inline>
                    </w:drawing>
                  </w:r>
                </w:p>
              </w:tc>
              <w:tc>
                <w:tcPr>
                  <w:tcW w:w="3247" w:type="dxa"/>
                </w:tcPr>
                <w:p w14:paraId="4DECF9C3" w14:textId="77777777" w:rsidR="00686D96" w:rsidRPr="006A31A1" w:rsidRDefault="00EF5643" w:rsidP="00A71EFE">
                  <w:pPr>
                    <w:framePr w:hSpace="180" w:wrap="around" w:vAnchor="text" w:hAnchor="margin" w:xAlign="center" w:y="481"/>
                  </w:pPr>
                  <w:r w:rsidRPr="004A3B6E">
                    <w:rPr>
                      <w:noProof/>
                      <w:lang w:bidi="he-IL"/>
                    </w:rPr>
                    <w:drawing>
                      <wp:inline distT="0" distB="0" distL="0" distR="0" wp14:anchorId="4DECF9D8" wp14:editId="4DECF9D9">
                        <wp:extent cx="1701209" cy="1398905"/>
                        <wp:effectExtent l="0" t="0" r="0" b="0"/>
                        <wp:docPr id="932870610" name="תמונה 1" descr="תמונה שמכילה לייזר, ירוק, קל&#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823189" name="תמונה 1" descr="תמונה שמכילה לייזר, ירוק, קל&#10;&#10;התיאור נוצר באופן אוטומטי"/>
                                <pic:cNvPicPr/>
                              </pic:nvPicPr>
                              <pic:blipFill>
                                <a:blip r:embed="rId15"/>
                                <a:stretch>
                                  <a:fillRect/>
                                </a:stretch>
                              </pic:blipFill>
                              <pic:spPr>
                                <a:xfrm>
                                  <a:off x="0" y="0"/>
                                  <a:ext cx="1707829" cy="1404349"/>
                                </a:xfrm>
                                <a:prstGeom prst="rect">
                                  <a:avLst/>
                                </a:prstGeom>
                              </pic:spPr>
                            </pic:pic>
                          </a:graphicData>
                        </a:graphic>
                      </wp:inline>
                    </w:drawing>
                  </w:r>
                </w:p>
              </w:tc>
              <w:tc>
                <w:tcPr>
                  <w:tcW w:w="3248" w:type="dxa"/>
                </w:tcPr>
                <w:p w14:paraId="4DECF9C4" w14:textId="77777777" w:rsidR="00686D96" w:rsidRPr="006A31A1" w:rsidRDefault="00EF5643" w:rsidP="00A71EFE">
                  <w:pPr>
                    <w:framePr w:hSpace="180" w:wrap="around" w:vAnchor="text" w:hAnchor="margin" w:xAlign="center" w:y="481"/>
                  </w:pPr>
                  <w:r w:rsidRPr="004A3B6E">
                    <w:rPr>
                      <w:noProof/>
                      <w:lang w:bidi="he-IL"/>
                    </w:rPr>
                    <w:drawing>
                      <wp:inline distT="0" distB="0" distL="0" distR="0" wp14:anchorId="4DECF9DA" wp14:editId="4DECF9DB">
                        <wp:extent cx="2165719" cy="1399251"/>
                        <wp:effectExtent l="0" t="0" r="6350" b="0"/>
                        <wp:docPr id="68533979" name="תמונה 1" descr="תמונה שמכילה טקסט, הנעלה, צילום מסך, אומנות&#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341852" name="תמונה 1" descr="תמונה שמכילה טקסט, הנעלה, צילום מסך, אומנות&#10;&#10;התיאור נוצר באופן אוטומטי"/>
                                <pic:cNvPicPr/>
                              </pic:nvPicPr>
                              <pic:blipFill>
                                <a:blip r:embed="rId16">
                                  <a:duotone>
                                    <a:prstClr val="black"/>
                                    <a:schemeClr val="accent2">
                                      <a:tint val="45000"/>
                                      <a:satMod val="400000"/>
                                    </a:schemeClr>
                                  </a:duotone>
                                </a:blip>
                                <a:stretch>
                                  <a:fillRect/>
                                </a:stretch>
                              </pic:blipFill>
                              <pic:spPr>
                                <a:xfrm>
                                  <a:off x="0" y="0"/>
                                  <a:ext cx="2173517" cy="1404289"/>
                                </a:xfrm>
                                <a:prstGeom prst="rect">
                                  <a:avLst/>
                                </a:prstGeom>
                              </pic:spPr>
                            </pic:pic>
                          </a:graphicData>
                        </a:graphic>
                      </wp:inline>
                    </w:drawing>
                  </w:r>
                </w:p>
              </w:tc>
            </w:tr>
          </w:tbl>
          <w:p w14:paraId="4DECF9C7" w14:textId="77777777" w:rsidR="00686D96" w:rsidRPr="009C39EE" w:rsidRDefault="00686D96" w:rsidP="002443C8">
            <w:pPr>
              <w:pStyle w:val="NumberList1"/>
              <w:framePr w:hSpace="0" w:wrap="auto" w:vAnchor="margin" w:hAnchor="text" w:xAlign="left" w:yAlign="inline"/>
              <w:numPr>
                <w:ilvl w:val="0"/>
                <w:numId w:val="0"/>
              </w:numPr>
              <w:ind w:left="360"/>
            </w:pPr>
          </w:p>
        </w:tc>
      </w:tr>
      <w:tr w:rsidR="008E4D47" w14:paraId="4DECF9CB" w14:textId="77777777" w:rsidTr="002443C8">
        <w:tc>
          <w:tcPr>
            <w:tcW w:w="5999" w:type="dxa"/>
            <w:gridSpan w:val="2"/>
            <w:vAlign w:val="center"/>
          </w:tcPr>
          <w:p w14:paraId="4DECF9C9" w14:textId="77777777" w:rsidR="00DF4B0A" w:rsidRPr="006A31A1" w:rsidRDefault="00EF5643" w:rsidP="009C39EE">
            <w:pPr>
              <w:spacing w:line="276" w:lineRule="auto"/>
              <w:rPr>
                <w:rFonts w:cstheme="minorHAnsi"/>
              </w:rPr>
            </w:pPr>
            <w:r w:rsidRPr="006A31A1">
              <w:rPr>
                <w:rFonts w:cstheme="minorHAnsi"/>
              </w:rPr>
              <w:t>RESPONSE BY: [NAME, TITLE, COMPANY]</w:t>
            </w:r>
          </w:p>
        </w:tc>
        <w:tc>
          <w:tcPr>
            <w:tcW w:w="5294" w:type="dxa"/>
          </w:tcPr>
          <w:p w14:paraId="4DECF9CA" w14:textId="77777777" w:rsidR="00686D96" w:rsidRPr="006A31A1" w:rsidRDefault="00EF5643" w:rsidP="00686D96">
            <w:pPr>
              <w:spacing w:line="276" w:lineRule="auto"/>
              <w:rPr>
                <w:rFonts w:cstheme="minorHAnsi"/>
              </w:rPr>
            </w:pPr>
            <w:r w:rsidRPr="006A31A1">
              <w:rPr>
                <w:rFonts w:cstheme="minorHAnsi"/>
              </w:rPr>
              <w:t xml:space="preserve">DATE: </w:t>
            </w:r>
          </w:p>
        </w:tc>
      </w:tr>
      <w:tr w:rsidR="008E4D47" w14:paraId="4DECF9CE" w14:textId="77777777" w:rsidTr="002443C8">
        <w:trPr>
          <w:trHeight w:val="274"/>
        </w:trPr>
        <w:tc>
          <w:tcPr>
            <w:tcW w:w="5999" w:type="dxa"/>
            <w:gridSpan w:val="2"/>
            <w:vAlign w:val="center"/>
          </w:tcPr>
          <w:p w14:paraId="4DECF9CC" w14:textId="77777777" w:rsidR="00DF4B0A" w:rsidRPr="009C39EE" w:rsidRDefault="00EF5643" w:rsidP="009C39EE">
            <w:pPr>
              <w:spacing w:line="276" w:lineRule="auto"/>
              <w:rPr>
                <w:rFonts w:cstheme="minorHAnsi"/>
                <w:lang w:bidi="he-IL"/>
              </w:rPr>
            </w:pPr>
            <w:r w:rsidRPr="006A31A1">
              <w:rPr>
                <w:rFonts w:cstheme="minorHAnsi"/>
              </w:rPr>
              <w:t xml:space="preserve">ATTACHMENTS: </w:t>
            </w:r>
          </w:p>
        </w:tc>
        <w:tc>
          <w:tcPr>
            <w:tcW w:w="5294" w:type="dxa"/>
          </w:tcPr>
          <w:p w14:paraId="4DECF9CD" w14:textId="77777777" w:rsidR="00686D96" w:rsidRPr="006A31A1" w:rsidRDefault="00686D96" w:rsidP="00686D96">
            <w:pPr>
              <w:spacing w:line="276" w:lineRule="auto"/>
              <w:rPr>
                <w:rFonts w:cstheme="minorHAnsi"/>
              </w:rPr>
            </w:pPr>
          </w:p>
        </w:tc>
      </w:tr>
    </w:tbl>
    <w:p w14:paraId="4DECF9CF" w14:textId="77777777" w:rsidR="00F32978" w:rsidRPr="006A31A1" w:rsidRDefault="00F32978" w:rsidP="00686D96">
      <w:pPr>
        <w:spacing w:line="276" w:lineRule="auto"/>
        <w:rPr>
          <w:rFonts w:cstheme="minorHAnsi"/>
        </w:rPr>
      </w:pPr>
    </w:p>
    <w:sectPr w:rsidR="00F32978" w:rsidRPr="006A31A1" w:rsidSect="007A53FB">
      <w:headerReference w:type="default" r:id="rId17"/>
      <w:footerReference w:type="default" r:id="rId18"/>
      <w:pgSz w:w="12240" w:h="15840"/>
      <w:pgMar w:top="1440" w:right="1440" w:bottom="1440" w:left="1440" w:header="720" w:footer="27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22FE6" w14:textId="77777777" w:rsidR="007A53FB" w:rsidRDefault="007A53FB">
      <w:pPr>
        <w:spacing w:after="0" w:line="240" w:lineRule="auto"/>
      </w:pPr>
      <w:r>
        <w:separator/>
      </w:r>
    </w:p>
  </w:endnote>
  <w:endnote w:type="continuationSeparator" w:id="0">
    <w:p w14:paraId="75871BB4" w14:textId="77777777" w:rsidR="007A53FB" w:rsidRDefault="007A5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112632"/>
      <w:docPartObj>
        <w:docPartGallery w:val="Page Numbers (Bottom of Page)"/>
        <w:docPartUnique/>
      </w:docPartObj>
    </w:sdtPr>
    <w:sdtEndPr/>
    <w:sdtContent>
      <w:p w14:paraId="4DECF9DC" w14:textId="43C9E19F" w:rsidR="00595527" w:rsidRDefault="003522FF" w:rsidP="003522FF">
        <w:pPr>
          <w:pStyle w:val="a7"/>
          <w:pBdr>
            <w:top w:val="single" w:sz="4" w:space="1" w:color="auto"/>
          </w:pBdr>
          <w:jc w:val="center"/>
        </w:pPr>
        <w:r>
          <w:t xml:space="preserve">Page </w:t>
        </w:r>
        <w:r>
          <w:fldChar w:fldCharType="begin"/>
        </w:r>
        <w:r>
          <w:instrText xml:space="preserve"> PAGE   \* MERGEFORMAT </w:instrText>
        </w:r>
        <w:r>
          <w:fldChar w:fldCharType="separate"/>
        </w:r>
        <w:r>
          <w:rPr>
            <w:noProof/>
          </w:rPr>
          <w:t>1</w:t>
        </w:r>
        <w:r>
          <w:fldChar w:fldCharType="end"/>
        </w:r>
        <w:r>
          <w:t xml:space="preserve"> Of </w:t>
        </w:r>
        <w:fldSimple w:instr=" NUMPAGES   \* MERGEFORMAT ">
          <w:r>
            <w:rPr>
              <w:noProof/>
            </w:rPr>
            <w:t>16</w:t>
          </w:r>
        </w:fldSimple>
      </w:p>
    </w:sdtContent>
  </w:sdt>
  <w:p w14:paraId="4DECF9DD" w14:textId="6D7B6B04" w:rsidR="00595527" w:rsidRDefault="007A465A" w:rsidP="007A465A">
    <w:pPr>
      <w:pStyle w:val="a7"/>
      <w:jc w:val="right"/>
    </w:pPr>
    <w:r>
      <w:t>#</w:t>
    </w:r>
    <w:r w:rsidR="00A4274B">
      <w:t>2151353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6DE25" w14:textId="77777777" w:rsidR="007A53FB" w:rsidRDefault="007A53FB">
      <w:pPr>
        <w:spacing w:after="0" w:line="240" w:lineRule="auto"/>
      </w:pPr>
      <w:r>
        <w:separator/>
      </w:r>
    </w:p>
  </w:footnote>
  <w:footnote w:type="continuationSeparator" w:id="0">
    <w:p w14:paraId="719BDC10" w14:textId="77777777" w:rsidR="007A53FB" w:rsidRDefault="007A53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9D215" w14:textId="1BFEF137" w:rsidR="008E35F3" w:rsidRDefault="008E35F3" w:rsidP="00A4274B">
    <w:pPr>
      <w:pStyle w:val="a5"/>
      <w:rPr>
        <w:rtl/>
        <w:lang w:bidi="he-IL"/>
      </w:rPr>
    </w:pPr>
    <w:r w:rsidRPr="00A10136">
      <w:rPr>
        <w:rFonts w:eastAsia="David" w:cs="Arial Unicode MS"/>
        <w:noProof/>
        <w:sz w:val="16"/>
        <w:szCs w:val="16"/>
        <w:rtl/>
      </w:rPr>
      <w:drawing>
        <wp:anchor distT="0" distB="0" distL="114300" distR="114300" simplePos="0" relativeHeight="251659264" behindDoc="1" locked="0" layoutInCell="1" allowOverlap="1" wp14:anchorId="41738203" wp14:editId="77C5AEE1">
          <wp:simplePos x="0" y="0"/>
          <wp:positionH relativeFrom="margin">
            <wp:posOffset>-373380</wp:posOffset>
          </wp:positionH>
          <wp:positionV relativeFrom="paragraph">
            <wp:posOffset>-358140</wp:posOffset>
          </wp:positionV>
          <wp:extent cx="1104717" cy="825516"/>
          <wp:effectExtent l="0" t="0" r="0" b="0"/>
          <wp:wrapNone/>
          <wp:docPr id="160859226" name="תמונה 160859226" descr="C:\Users\moshee\AppData\Local\Microsoft\Windows\INetCache\Content.Outlook\KLXHXLDQ\Logo_hebr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823132" name="Picture 1" descr="C:\Users\moshee\AppData\Local\Microsoft\Windows\INetCache\Content.Outlook\KLXHXLDQ\Logo_hebrew.png"/>
                  <pic:cNvPicPr>
                    <a:picLocks noChangeAspect="1" noChangeArrowheads="1"/>
                  </pic:cNvPicPr>
                </pic:nvPicPr>
                <pic:blipFill>
                  <a:blip r:embed="rId1" cstate="print">
                    <a:extLst>
                      <a:ext uri="{28A0092B-C50C-407E-A947-70E740481C1C}">
                        <a14:useLocalDpi xmlns:a14="http://schemas.microsoft.com/office/drawing/2010/main" val="0"/>
                      </a:ext>
                    </a:extLst>
                  </a:blip>
                  <a:srcRect t="25389" b="21776"/>
                  <a:stretch>
                    <a:fillRect/>
                  </a:stretch>
                </pic:blipFill>
                <pic:spPr bwMode="auto">
                  <a:xfrm>
                    <a:off x="0" y="0"/>
                    <a:ext cx="1104717" cy="82551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E766D28"/>
    <w:lvl w:ilvl="0">
      <w:start w:val="1"/>
      <w:numFmt w:val="decimal"/>
      <w:lvlText w:val="%1"/>
      <w:lvlJc w:val="left"/>
      <w:pPr>
        <w:tabs>
          <w:tab w:val="num" w:pos="4679"/>
        </w:tabs>
        <w:ind w:left="4679" w:hanging="567"/>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4395"/>
        </w:tabs>
        <w:ind w:left="4395" w:firstLine="0"/>
      </w:pPr>
      <w:rPr>
        <w:lang w:val="en-GB"/>
      </w:rPr>
    </w:lvl>
    <w:lvl w:ilvl="4">
      <w:start w:val="1"/>
      <w:numFmt w:val="decimal"/>
      <w:pStyle w:val="5"/>
      <w:lvlText w:val="%1.%2.%3.%4.%5"/>
      <w:lvlJc w:val="left"/>
      <w:pPr>
        <w:tabs>
          <w:tab w:val="num" w:pos="0"/>
        </w:tabs>
        <w:ind w:left="0" w:firstLine="0"/>
      </w:pPr>
      <w:rPr>
        <w:i w:val="0"/>
        <w:u w:val="none"/>
      </w:r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16FA18AD"/>
    <w:multiLevelType w:val="hybridMultilevel"/>
    <w:tmpl w:val="CDCA64DC"/>
    <w:lvl w:ilvl="0" w:tplc="B07CF312">
      <w:start w:val="1"/>
      <w:numFmt w:val="bullet"/>
      <w:lvlText w:val=""/>
      <w:lvlJc w:val="left"/>
      <w:pPr>
        <w:ind w:left="720" w:hanging="360"/>
      </w:pPr>
      <w:rPr>
        <w:rFonts w:ascii="Symbol" w:hAnsi="Symbol" w:hint="default"/>
      </w:rPr>
    </w:lvl>
    <w:lvl w:ilvl="1" w:tplc="9DC417FA">
      <w:start w:val="1"/>
      <w:numFmt w:val="bullet"/>
      <w:lvlText w:val="o"/>
      <w:lvlJc w:val="left"/>
      <w:pPr>
        <w:ind w:left="1440" w:hanging="360"/>
      </w:pPr>
      <w:rPr>
        <w:rFonts w:ascii="Courier New" w:hAnsi="Courier New" w:cs="Courier New" w:hint="default"/>
      </w:rPr>
    </w:lvl>
    <w:lvl w:ilvl="2" w:tplc="2DFA4790" w:tentative="1">
      <w:start w:val="1"/>
      <w:numFmt w:val="bullet"/>
      <w:lvlText w:val=""/>
      <w:lvlJc w:val="left"/>
      <w:pPr>
        <w:ind w:left="2160" w:hanging="360"/>
      </w:pPr>
      <w:rPr>
        <w:rFonts w:ascii="Wingdings" w:hAnsi="Wingdings" w:hint="default"/>
      </w:rPr>
    </w:lvl>
    <w:lvl w:ilvl="3" w:tplc="F08CC0DC" w:tentative="1">
      <w:start w:val="1"/>
      <w:numFmt w:val="bullet"/>
      <w:lvlText w:val=""/>
      <w:lvlJc w:val="left"/>
      <w:pPr>
        <w:ind w:left="2880" w:hanging="360"/>
      </w:pPr>
      <w:rPr>
        <w:rFonts w:ascii="Symbol" w:hAnsi="Symbol" w:hint="default"/>
      </w:rPr>
    </w:lvl>
    <w:lvl w:ilvl="4" w:tplc="2EDC2252" w:tentative="1">
      <w:start w:val="1"/>
      <w:numFmt w:val="bullet"/>
      <w:lvlText w:val="o"/>
      <w:lvlJc w:val="left"/>
      <w:pPr>
        <w:ind w:left="3600" w:hanging="360"/>
      </w:pPr>
      <w:rPr>
        <w:rFonts w:ascii="Courier New" w:hAnsi="Courier New" w:cs="Courier New" w:hint="default"/>
      </w:rPr>
    </w:lvl>
    <w:lvl w:ilvl="5" w:tplc="20F47DF4" w:tentative="1">
      <w:start w:val="1"/>
      <w:numFmt w:val="bullet"/>
      <w:lvlText w:val=""/>
      <w:lvlJc w:val="left"/>
      <w:pPr>
        <w:ind w:left="4320" w:hanging="360"/>
      </w:pPr>
      <w:rPr>
        <w:rFonts w:ascii="Wingdings" w:hAnsi="Wingdings" w:hint="default"/>
      </w:rPr>
    </w:lvl>
    <w:lvl w:ilvl="6" w:tplc="77A45FD8" w:tentative="1">
      <w:start w:val="1"/>
      <w:numFmt w:val="bullet"/>
      <w:lvlText w:val=""/>
      <w:lvlJc w:val="left"/>
      <w:pPr>
        <w:ind w:left="5040" w:hanging="360"/>
      </w:pPr>
      <w:rPr>
        <w:rFonts w:ascii="Symbol" w:hAnsi="Symbol" w:hint="default"/>
      </w:rPr>
    </w:lvl>
    <w:lvl w:ilvl="7" w:tplc="3C2CE8B8" w:tentative="1">
      <w:start w:val="1"/>
      <w:numFmt w:val="bullet"/>
      <w:lvlText w:val="o"/>
      <w:lvlJc w:val="left"/>
      <w:pPr>
        <w:ind w:left="5760" w:hanging="360"/>
      </w:pPr>
      <w:rPr>
        <w:rFonts w:ascii="Courier New" w:hAnsi="Courier New" w:cs="Courier New" w:hint="default"/>
      </w:rPr>
    </w:lvl>
    <w:lvl w:ilvl="8" w:tplc="884C6DE2" w:tentative="1">
      <w:start w:val="1"/>
      <w:numFmt w:val="bullet"/>
      <w:lvlText w:val=""/>
      <w:lvlJc w:val="left"/>
      <w:pPr>
        <w:ind w:left="6480" w:hanging="360"/>
      </w:pPr>
      <w:rPr>
        <w:rFonts w:ascii="Wingdings" w:hAnsi="Wingdings" w:hint="default"/>
      </w:rPr>
    </w:lvl>
  </w:abstractNum>
  <w:abstractNum w:abstractNumId="2" w15:restartNumberingAfterBreak="0">
    <w:nsid w:val="22293C6A"/>
    <w:multiLevelType w:val="hybridMultilevel"/>
    <w:tmpl w:val="F5404B38"/>
    <w:lvl w:ilvl="0" w:tplc="B7D6238A">
      <w:start w:val="1"/>
      <w:numFmt w:val="bullet"/>
      <w:lvlText w:val="-"/>
      <w:lvlJc w:val="left"/>
      <w:pPr>
        <w:ind w:left="720" w:hanging="360"/>
      </w:pPr>
      <w:rPr>
        <w:rFonts w:ascii="Calibri" w:eastAsiaTheme="minorHAnsi" w:hAnsi="Calibri" w:cs="Calibri" w:hint="default"/>
        <w:b w:val="0"/>
        <w:bCs/>
      </w:rPr>
    </w:lvl>
    <w:lvl w:ilvl="1" w:tplc="E042F9E2" w:tentative="1">
      <w:start w:val="1"/>
      <w:numFmt w:val="bullet"/>
      <w:lvlText w:val="o"/>
      <w:lvlJc w:val="left"/>
      <w:pPr>
        <w:ind w:left="1440" w:hanging="360"/>
      </w:pPr>
      <w:rPr>
        <w:rFonts w:ascii="Courier New" w:hAnsi="Courier New" w:cs="Courier New" w:hint="default"/>
      </w:rPr>
    </w:lvl>
    <w:lvl w:ilvl="2" w:tplc="F7FC2C9A" w:tentative="1">
      <w:start w:val="1"/>
      <w:numFmt w:val="bullet"/>
      <w:lvlText w:val=""/>
      <w:lvlJc w:val="left"/>
      <w:pPr>
        <w:ind w:left="2160" w:hanging="360"/>
      </w:pPr>
      <w:rPr>
        <w:rFonts w:ascii="Wingdings" w:hAnsi="Wingdings" w:hint="default"/>
      </w:rPr>
    </w:lvl>
    <w:lvl w:ilvl="3" w:tplc="83805F38" w:tentative="1">
      <w:start w:val="1"/>
      <w:numFmt w:val="bullet"/>
      <w:lvlText w:val=""/>
      <w:lvlJc w:val="left"/>
      <w:pPr>
        <w:ind w:left="2880" w:hanging="360"/>
      </w:pPr>
      <w:rPr>
        <w:rFonts w:ascii="Symbol" w:hAnsi="Symbol" w:hint="default"/>
      </w:rPr>
    </w:lvl>
    <w:lvl w:ilvl="4" w:tplc="78F23962" w:tentative="1">
      <w:start w:val="1"/>
      <w:numFmt w:val="bullet"/>
      <w:lvlText w:val="o"/>
      <w:lvlJc w:val="left"/>
      <w:pPr>
        <w:ind w:left="3600" w:hanging="360"/>
      </w:pPr>
      <w:rPr>
        <w:rFonts w:ascii="Courier New" w:hAnsi="Courier New" w:cs="Courier New" w:hint="default"/>
      </w:rPr>
    </w:lvl>
    <w:lvl w:ilvl="5" w:tplc="F0A0C13C" w:tentative="1">
      <w:start w:val="1"/>
      <w:numFmt w:val="bullet"/>
      <w:lvlText w:val=""/>
      <w:lvlJc w:val="left"/>
      <w:pPr>
        <w:ind w:left="4320" w:hanging="360"/>
      </w:pPr>
      <w:rPr>
        <w:rFonts w:ascii="Wingdings" w:hAnsi="Wingdings" w:hint="default"/>
      </w:rPr>
    </w:lvl>
    <w:lvl w:ilvl="6" w:tplc="988EFDFE" w:tentative="1">
      <w:start w:val="1"/>
      <w:numFmt w:val="bullet"/>
      <w:lvlText w:val=""/>
      <w:lvlJc w:val="left"/>
      <w:pPr>
        <w:ind w:left="5040" w:hanging="360"/>
      </w:pPr>
      <w:rPr>
        <w:rFonts w:ascii="Symbol" w:hAnsi="Symbol" w:hint="default"/>
      </w:rPr>
    </w:lvl>
    <w:lvl w:ilvl="7" w:tplc="AE822408" w:tentative="1">
      <w:start w:val="1"/>
      <w:numFmt w:val="bullet"/>
      <w:lvlText w:val="o"/>
      <w:lvlJc w:val="left"/>
      <w:pPr>
        <w:ind w:left="5760" w:hanging="360"/>
      </w:pPr>
      <w:rPr>
        <w:rFonts w:ascii="Courier New" w:hAnsi="Courier New" w:cs="Courier New" w:hint="default"/>
      </w:rPr>
    </w:lvl>
    <w:lvl w:ilvl="8" w:tplc="99D614E6" w:tentative="1">
      <w:start w:val="1"/>
      <w:numFmt w:val="bullet"/>
      <w:lvlText w:val=""/>
      <w:lvlJc w:val="left"/>
      <w:pPr>
        <w:ind w:left="6480" w:hanging="360"/>
      </w:pPr>
      <w:rPr>
        <w:rFonts w:ascii="Wingdings" w:hAnsi="Wingdings" w:hint="default"/>
      </w:rPr>
    </w:lvl>
  </w:abstractNum>
  <w:abstractNum w:abstractNumId="3" w15:restartNumberingAfterBreak="0">
    <w:nsid w:val="279F4693"/>
    <w:multiLevelType w:val="hybridMultilevel"/>
    <w:tmpl w:val="7D406E5E"/>
    <w:lvl w:ilvl="0" w:tplc="51521662">
      <w:start w:val="1"/>
      <w:numFmt w:val="bullet"/>
      <w:lvlText w:val=""/>
      <w:lvlJc w:val="left"/>
      <w:pPr>
        <w:ind w:left="720" w:hanging="360"/>
      </w:pPr>
      <w:rPr>
        <w:rFonts w:ascii="Symbol" w:hAnsi="Symbol" w:hint="default"/>
      </w:rPr>
    </w:lvl>
    <w:lvl w:ilvl="1" w:tplc="129E8DD2" w:tentative="1">
      <w:start w:val="1"/>
      <w:numFmt w:val="bullet"/>
      <w:lvlText w:val="o"/>
      <w:lvlJc w:val="left"/>
      <w:pPr>
        <w:ind w:left="1440" w:hanging="360"/>
      </w:pPr>
      <w:rPr>
        <w:rFonts w:ascii="Courier New" w:hAnsi="Courier New" w:cs="Courier New" w:hint="default"/>
      </w:rPr>
    </w:lvl>
    <w:lvl w:ilvl="2" w:tplc="36B407E0" w:tentative="1">
      <w:start w:val="1"/>
      <w:numFmt w:val="bullet"/>
      <w:lvlText w:val=""/>
      <w:lvlJc w:val="left"/>
      <w:pPr>
        <w:ind w:left="2160" w:hanging="360"/>
      </w:pPr>
      <w:rPr>
        <w:rFonts w:ascii="Wingdings" w:hAnsi="Wingdings" w:hint="default"/>
      </w:rPr>
    </w:lvl>
    <w:lvl w:ilvl="3" w:tplc="7874582C" w:tentative="1">
      <w:start w:val="1"/>
      <w:numFmt w:val="bullet"/>
      <w:lvlText w:val=""/>
      <w:lvlJc w:val="left"/>
      <w:pPr>
        <w:ind w:left="2880" w:hanging="360"/>
      </w:pPr>
      <w:rPr>
        <w:rFonts w:ascii="Symbol" w:hAnsi="Symbol" w:hint="default"/>
      </w:rPr>
    </w:lvl>
    <w:lvl w:ilvl="4" w:tplc="0B3C4F4C" w:tentative="1">
      <w:start w:val="1"/>
      <w:numFmt w:val="bullet"/>
      <w:lvlText w:val="o"/>
      <w:lvlJc w:val="left"/>
      <w:pPr>
        <w:ind w:left="3600" w:hanging="360"/>
      </w:pPr>
      <w:rPr>
        <w:rFonts w:ascii="Courier New" w:hAnsi="Courier New" w:cs="Courier New" w:hint="default"/>
      </w:rPr>
    </w:lvl>
    <w:lvl w:ilvl="5" w:tplc="A7F4CD34" w:tentative="1">
      <w:start w:val="1"/>
      <w:numFmt w:val="bullet"/>
      <w:lvlText w:val=""/>
      <w:lvlJc w:val="left"/>
      <w:pPr>
        <w:ind w:left="4320" w:hanging="360"/>
      </w:pPr>
      <w:rPr>
        <w:rFonts w:ascii="Wingdings" w:hAnsi="Wingdings" w:hint="default"/>
      </w:rPr>
    </w:lvl>
    <w:lvl w:ilvl="6" w:tplc="E5DA78A8" w:tentative="1">
      <w:start w:val="1"/>
      <w:numFmt w:val="bullet"/>
      <w:lvlText w:val=""/>
      <w:lvlJc w:val="left"/>
      <w:pPr>
        <w:ind w:left="5040" w:hanging="360"/>
      </w:pPr>
      <w:rPr>
        <w:rFonts w:ascii="Symbol" w:hAnsi="Symbol" w:hint="default"/>
      </w:rPr>
    </w:lvl>
    <w:lvl w:ilvl="7" w:tplc="3248512A" w:tentative="1">
      <w:start w:val="1"/>
      <w:numFmt w:val="bullet"/>
      <w:lvlText w:val="o"/>
      <w:lvlJc w:val="left"/>
      <w:pPr>
        <w:ind w:left="5760" w:hanging="360"/>
      </w:pPr>
      <w:rPr>
        <w:rFonts w:ascii="Courier New" w:hAnsi="Courier New" w:cs="Courier New" w:hint="default"/>
      </w:rPr>
    </w:lvl>
    <w:lvl w:ilvl="8" w:tplc="36364514" w:tentative="1">
      <w:start w:val="1"/>
      <w:numFmt w:val="bullet"/>
      <w:lvlText w:val=""/>
      <w:lvlJc w:val="left"/>
      <w:pPr>
        <w:ind w:left="6480" w:hanging="360"/>
      </w:pPr>
      <w:rPr>
        <w:rFonts w:ascii="Wingdings" w:hAnsi="Wingdings" w:hint="default"/>
      </w:rPr>
    </w:lvl>
  </w:abstractNum>
  <w:abstractNum w:abstractNumId="4" w15:restartNumberingAfterBreak="0">
    <w:nsid w:val="2C58734D"/>
    <w:multiLevelType w:val="hybridMultilevel"/>
    <w:tmpl w:val="CAACBCB2"/>
    <w:lvl w:ilvl="0" w:tplc="CF4AC422">
      <w:start w:val="1"/>
      <w:numFmt w:val="upperLetter"/>
      <w:lvlText w:val="%1."/>
      <w:lvlJc w:val="left"/>
      <w:pPr>
        <w:ind w:left="360" w:hanging="360"/>
      </w:pPr>
      <w:rPr>
        <w:rFonts w:hint="default"/>
      </w:rPr>
    </w:lvl>
    <w:lvl w:ilvl="1" w:tplc="DDFA3E8E" w:tentative="1">
      <w:start w:val="1"/>
      <w:numFmt w:val="lowerLetter"/>
      <w:lvlText w:val="%2."/>
      <w:lvlJc w:val="left"/>
      <w:pPr>
        <w:ind w:left="1080" w:hanging="360"/>
      </w:pPr>
    </w:lvl>
    <w:lvl w:ilvl="2" w:tplc="42808E4A" w:tentative="1">
      <w:start w:val="1"/>
      <w:numFmt w:val="lowerRoman"/>
      <w:lvlText w:val="%3."/>
      <w:lvlJc w:val="right"/>
      <w:pPr>
        <w:ind w:left="1800" w:hanging="180"/>
      </w:pPr>
    </w:lvl>
    <w:lvl w:ilvl="3" w:tplc="32984B7E" w:tentative="1">
      <w:start w:val="1"/>
      <w:numFmt w:val="decimal"/>
      <w:lvlText w:val="%4."/>
      <w:lvlJc w:val="left"/>
      <w:pPr>
        <w:ind w:left="2520" w:hanging="360"/>
      </w:pPr>
    </w:lvl>
    <w:lvl w:ilvl="4" w:tplc="AF9ECD6E" w:tentative="1">
      <w:start w:val="1"/>
      <w:numFmt w:val="lowerLetter"/>
      <w:lvlText w:val="%5."/>
      <w:lvlJc w:val="left"/>
      <w:pPr>
        <w:ind w:left="3240" w:hanging="360"/>
      </w:pPr>
    </w:lvl>
    <w:lvl w:ilvl="5" w:tplc="7DA4910E" w:tentative="1">
      <w:start w:val="1"/>
      <w:numFmt w:val="lowerRoman"/>
      <w:lvlText w:val="%6."/>
      <w:lvlJc w:val="right"/>
      <w:pPr>
        <w:ind w:left="3960" w:hanging="180"/>
      </w:pPr>
    </w:lvl>
    <w:lvl w:ilvl="6" w:tplc="6CE85746" w:tentative="1">
      <w:start w:val="1"/>
      <w:numFmt w:val="decimal"/>
      <w:lvlText w:val="%7."/>
      <w:lvlJc w:val="left"/>
      <w:pPr>
        <w:ind w:left="4680" w:hanging="360"/>
      </w:pPr>
    </w:lvl>
    <w:lvl w:ilvl="7" w:tplc="85300A78" w:tentative="1">
      <w:start w:val="1"/>
      <w:numFmt w:val="lowerLetter"/>
      <w:lvlText w:val="%8."/>
      <w:lvlJc w:val="left"/>
      <w:pPr>
        <w:ind w:left="5400" w:hanging="360"/>
      </w:pPr>
    </w:lvl>
    <w:lvl w:ilvl="8" w:tplc="1D14D73A" w:tentative="1">
      <w:start w:val="1"/>
      <w:numFmt w:val="lowerRoman"/>
      <w:lvlText w:val="%9."/>
      <w:lvlJc w:val="right"/>
      <w:pPr>
        <w:ind w:left="6120" w:hanging="180"/>
      </w:pPr>
    </w:lvl>
  </w:abstractNum>
  <w:abstractNum w:abstractNumId="5" w15:restartNumberingAfterBreak="0">
    <w:nsid w:val="309A2DC1"/>
    <w:multiLevelType w:val="multilevel"/>
    <w:tmpl w:val="DFFC7A46"/>
    <w:lvl w:ilvl="0">
      <w:start w:val="1"/>
      <w:numFmt w:val="decimal"/>
      <w:lvlText w:val="%1."/>
      <w:lvlJc w:val="left"/>
      <w:pPr>
        <w:ind w:left="360" w:hanging="360"/>
      </w:pPr>
      <w:rPr>
        <w:rFonts w:ascii="David" w:hAnsi="David" w:cs="David" w:hint="default"/>
        <w:b w:val="0"/>
        <w:bCs w:val="0"/>
        <w:sz w:val="24"/>
        <w:szCs w:val="24"/>
      </w:rPr>
    </w:lvl>
    <w:lvl w:ilvl="1">
      <w:start w:val="1"/>
      <w:numFmt w:val="decimal"/>
      <w:pStyle w:val="NumberList2"/>
      <w:lvlText w:val="%1.%2."/>
      <w:lvlJc w:val="left"/>
      <w:pPr>
        <w:ind w:left="715" w:hanging="432"/>
      </w:pPr>
      <w:rPr>
        <w:rFonts w:ascii="David" w:hAnsi="David" w:cs="David" w:hint="default"/>
        <w:b w:val="0"/>
        <w:bCs w:val="0"/>
        <w:sz w:val="24"/>
        <w:szCs w:val="24"/>
      </w:rPr>
    </w:lvl>
    <w:lvl w:ilvl="2">
      <w:start w:val="1"/>
      <w:numFmt w:val="decimal"/>
      <w:pStyle w:val="NumberList3"/>
      <w:lvlText w:val="%1.%2.%3"/>
      <w:lvlJc w:val="left"/>
      <w:pPr>
        <w:ind w:left="1213" w:hanging="504"/>
      </w:pPr>
      <w:rPr>
        <w:rFonts w:ascii="David" w:eastAsia="Calibri" w:hAnsi="David" w:cs="David"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5400F08"/>
    <w:multiLevelType w:val="hybridMultilevel"/>
    <w:tmpl w:val="B6265A56"/>
    <w:lvl w:ilvl="0" w:tplc="2722CD30">
      <w:start w:val="1"/>
      <w:numFmt w:val="decimal"/>
      <w:pStyle w:val="NumberList1"/>
      <w:lvlText w:val="%1."/>
      <w:lvlJc w:val="left"/>
      <w:pPr>
        <w:ind w:left="360" w:hanging="360"/>
      </w:pPr>
      <w:rPr>
        <w:rFonts w:hint="default"/>
        <w:b w:val="0"/>
        <w:bCs w:val="0"/>
        <w:color w:val="auto"/>
        <w:lang w:val="en-US"/>
      </w:rPr>
    </w:lvl>
    <w:lvl w:ilvl="1" w:tplc="109ED5CC">
      <w:start w:val="1"/>
      <w:numFmt w:val="bullet"/>
      <w:lvlText w:val="o"/>
      <w:lvlJc w:val="left"/>
      <w:pPr>
        <w:ind w:left="1440" w:hanging="360"/>
      </w:pPr>
      <w:rPr>
        <w:rFonts w:ascii="Courier New" w:hAnsi="Courier New" w:cs="Courier New" w:hint="default"/>
      </w:rPr>
    </w:lvl>
    <w:lvl w:ilvl="2" w:tplc="9D60F8AC" w:tentative="1">
      <w:start w:val="1"/>
      <w:numFmt w:val="bullet"/>
      <w:lvlText w:val=""/>
      <w:lvlJc w:val="left"/>
      <w:pPr>
        <w:ind w:left="2160" w:hanging="360"/>
      </w:pPr>
      <w:rPr>
        <w:rFonts w:ascii="Wingdings" w:hAnsi="Wingdings" w:hint="default"/>
      </w:rPr>
    </w:lvl>
    <w:lvl w:ilvl="3" w:tplc="98021D84" w:tentative="1">
      <w:start w:val="1"/>
      <w:numFmt w:val="bullet"/>
      <w:lvlText w:val=""/>
      <w:lvlJc w:val="left"/>
      <w:pPr>
        <w:ind w:left="2880" w:hanging="360"/>
      </w:pPr>
      <w:rPr>
        <w:rFonts w:ascii="Symbol" w:hAnsi="Symbol" w:hint="default"/>
      </w:rPr>
    </w:lvl>
    <w:lvl w:ilvl="4" w:tplc="A00091D8" w:tentative="1">
      <w:start w:val="1"/>
      <w:numFmt w:val="bullet"/>
      <w:lvlText w:val="o"/>
      <w:lvlJc w:val="left"/>
      <w:pPr>
        <w:ind w:left="3600" w:hanging="360"/>
      </w:pPr>
      <w:rPr>
        <w:rFonts w:ascii="Courier New" w:hAnsi="Courier New" w:cs="Courier New" w:hint="default"/>
      </w:rPr>
    </w:lvl>
    <w:lvl w:ilvl="5" w:tplc="A498DA20" w:tentative="1">
      <w:start w:val="1"/>
      <w:numFmt w:val="bullet"/>
      <w:lvlText w:val=""/>
      <w:lvlJc w:val="left"/>
      <w:pPr>
        <w:ind w:left="4320" w:hanging="360"/>
      </w:pPr>
      <w:rPr>
        <w:rFonts w:ascii="Wingdings" w:hAnsi="Wingdings" w:hint="default"/>
      </w:rPr>
    </w:lvl>
    <w:lvl w:ilvl="6" w:tplc="75A81094" w:tentative="1">
      <w:start w:val="1"/>
      <w:numFmt w:val="bullet"/>
      <w:lvlText w:val=""/>
      <w:lvlJc w:val="left"/>
      <w:pPr>
        <w:ind w:left="5040" w:hanging="360"/>
      </w:pPr>
      <w:rPr>
        <w:rFonts w:ascii="Symbol" w:hAnsi="Symbol" w:hint="default"/>
      </w:rPr>
    </w:lvl>
    <w:lvl w:ilvl="7" w:tplc="5F246736" w:tentative="1">
      <w:start w:val="1"/>
      <w:numFmt w:val="bullet"/>
      <w:lvlText w:val="o"/>
      <w:lvlJc w:val="left"/>
      <w:pPr>
        <w:ind w:left="5760" w:hanging="360"/>
      </w:pPr>
      <w:rPr>
        <w:rFonts w:ascii="Courier New" w:hAnsi="Courier New" w:cs="Courier New" w:hint="default"/>
      </w:rPr>
    </w:lvl>
    <w:lvl w:ilvl="8" w:tplc="F69C83F2" w:tentative="1">
      <w:start w:val="1"/>
      <w:numFmt w:val="bullet"/>
      <w:lvlText w:val=""/>
      <w:lvlJc w:val="left"/>
      <w:pPr>
        <w:ind w:left="6480" w:hanging="360"/>
      </w:pPr>
      <w:rPr>
        <w:rFonts w:ascii="Wingdings" w:hAnsi="Wingdings" w:hint="default"/>
      </w:rPr>
    </w:lvl>
  </w:abstractNum>
  <w:abstractNum w:abstractNumId="7" w15:restartNumberingAfterBreak="0">
    <w:nsid w:val="3809026C"/>
    <w:multiLevelType w:val="hybridMultilevel"/>
    <w:tmpl w:val="986C16EE"/>
    <w:lvl w:ilvl="0" w:tplc="1FF41364">
      <w:start w:val="1"/>
      <w:numFmt w:val="decimal"/>
      <w:pStyle w:val="1"/>
      <w:lvlText w:val="%1."/>
      <w:lvlJc w:val="left"/>
      <w:pPr>
        <w:ind w:left="720" w:hanging="360"/>
      </w:pPr>
      <w:rPr>
        <w:rFonts w:hint="default"/>
        <w:color w:val="FFFFFF" w:themeColor="background1"/>
      </w:rPr>
    </w:lvl>
    <w:lvl w:ilvl="1" w:tplc="05362E24" w:tentative="1">
      <w:start w:val="1"/>
      <w:numFmt w:val="lowerLetter"/>
      <w:lvlText w:val="%2."/>
      <w:lvlJc w:val="left"/>
      <w:pPr>
        <w:ind w:left="1440" w:hanging="360"/>
      </w:pPr>
    </w:lvl>
    <w:lvl w:ilvl="2" w:tplc="7D28E16E" w:tentative="1">
      <w:start w:val="1"/>
      <w:numFmt w:val="lowerRoman"/>
      <w:lvlText w:val="%3."/>
      <w:lvlJc w:val="right"/>
      <w:pPr>
        <w:ind w:left="2160" w:hanging="180"/>
      </w:pPr>
    </w:lvl>
    <w:lvl w:ilvl="3" w:tplc="BF9A15AA" w:tentative="1">
      <w:start w:val="1"/>
      <w:numFmt w:val="decimal"/>
      <w:lvlText w:val="%4."/>
      <w:lvlJc w:val="left"/>
      <w:pPr>
        <w:ind w:left="2880" w:hanging="360"/>
      </w:pPr>
    </w:lvl>
    <w:lvl w:ilvl="4" w:tplc="6B9CAC12" w:tentative="1">
      <w:start w:val="1"/>
      <w:numFmt w:val="lowerLetter"/>
      <w:lvlText w:val="%5."/>
      <w:lvlJc w:val="left"/>
      <w:pPr>
        <w:ind w:left="3600" w:hanging="360"/>
      </w:pPr>
    </w:lvl>
    <w:lvl w:ilvl="5" w:tplc="9AFC3648" w:tentative="1">
      <w:start w:val="1"/>
      <w:numFmt w:val="lowerRoman"/>
      <w:lvlText w:val="%6."/>
      <w:lvlJc w:val="right"/>
      <w:pPr>
        <w:ind w:left="4320" w:hanging="180"/>
      </w:pPr>
    </w:lvl>
    <w:lvl w:ilvl="6" w:tplc="DA826F44" w:tentative="1">
      <w:start w:val="1"/>
      <w:numFmt w:val="decimal"/>
      <w:lvlText w:val="%7."/>
      <w:lvlJc w:val="left"/>
      <w:pPr>
        <w:ind w:left="5040" w:hanging="360"/>
      </w:pPr>
    </w:lvl>
    <w:lvl w:ilvl="7" w:tplc="16F03DB2" w:tentative="1">
      <w:start w:val="1"/>
      <w:numFmt w:val="lowerLetter"/>
      <w:lvlText w:val="%8."/>
      <w:lvlJc w:val="left"/>
      <w:pPr>
        <w:ind w:left="5760" w:hanging="360"/>
      </w:pPr>
    </w:lvl>
    <w:lvl w:ilvl="8" w:tplc="4DA2A100" w:tentative="1">
      <w:start w:val="1"/>
      <w:numFmt w:val="lowerRoman"/>
      <w:lvlText w:val="%9."/>
      <w:lvlJc w:val="right"/>
      <w:pPr>
        <w:ind w:left="6480" w:hanging="180"/>
      </w:pPr>
    </w:lvl>
  </w:abstractNum>
  <w:abstractNum w:abstractNumId="8" w15:restartNumberingAfterBreak="0">
    <w:nsid w:val="402B6FB2"/>
    <w:multiLevelType w:val="hybridMultilevel"/>
    <w:tmpl w:val="A70859B0"/>
    <w:lvl w:ilvl="0" w:tplc="7090B016">
      <w:start w:val="1"/>
      <w:numFmt w:val="bullet"/>
      <w:lvlText w:val="-"/>
      <w:lvlJc w:val="left"/>
      <w:pPr>
        <w:ind w:left="432" w:hanging="360"/>
      </w:pPr>
      <w:rPr>
        <w:rFonts w:ascii="Calibri" w:hAnsi="Calibri" w:cs="Calibri" w:hint="default"/>
        <w:b w:val="0"/>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5A2E60"/>
    <w:multiLevelType w:val="hybridMultilevel"/>
    <w:tmpl w:val="AEEC173A"/>
    <w:lvl w:ilvl="0" w:tplc="7A9299D0">
      <w:start w:val="1"/>
      <w:numFmt w:val="bullet"/>
      <w:pStyle w:val="a"/>
      <w:lvlText w:val=""/>
      <w:lvlJc w:val="left"/>
      <w:pPr>
        <w:ind w:left="360" w:hanging="360"/>
      </w:pPr>
      <w:rPr>
        <w:rFonts w:ascii="Wingdings" w:hAnsi="Wingdings" w:hint="default"/>
        <w:color w:val="3EB1C8"/>
        <w:lang w:val="en-US"/>
      </w:rPr>
    </w:lvl>
    <w:lvl w:ilvl="1" w:tplc="1C146BA8">
      <w:start w:val="1"/>
      <w:numFmt w:val="bullet"/>
      <w:lvlText w:val="o"/>
      <w:lvlJc w:val="left"/>
      <w:pPr>
        <w:ind w:left="1440" w:hanging="360"/>
      </w:pPr>
      <w:rPr>
        <w:rFonts w:ascii="Courier New" w:hAnsi="Courier New" w:cs="Courier New" w:hint="default"/>
      </w:rPr>
    </w:lvl>
    <w:lvl w:ilvl="2" w:tplc="6ED691F2" w:tentative="1">
      <w:start w:val="1"/>
      <w:numFmt w:val="bullet"/>
      <w:lvlText w:val=""/>
      <w:lvlJc w:val="left"/>
      <w:pPr>
        <w:ind w:left="2160" w:hanging="360"/>
      </w:pPr>
      <w:rPr>
        <w:rFonts w:ascii="Wingdings" w:hAnsi="Wingdings" w:hint="default"/>
      </w:rPr>
    </w:lvl>
    <w:lvl w:ilvl="3" w:tplc="8CB6C096" w:tentative="1">
      <w:start w:val="1"/>
      <w:numFmt w:val="bullet"/>
      <w:lvlText w:val=""/>
      <w:lvlJc w:val="left"/>
      <w:pPr>
        <w:ind w:left="2880" w:hanging="360"/>
      </w:pPr>
      <w:rPr>
        <w:rFonts w:ascii="Symbol" w:hAnsi="Symbol" w:hint="default"/>
      </w:rPr>
    </w:lvl>
    <w:lvl w:ilvl="4" w:tplc="E26E473C" w:tentative="1">
      <w:start w:val="1"/>
      <w:numFmt w:val="bullet"/>
      <w:lvlText w:val="o"/>
      <w:lvlJc w:val="left"/>
      <w:pPr>
        <w:ind w:left="3600" w:hanging="360"/>
      </w:pPr>
      <w:rPr>
        <w:rFonts w:ascii="Courier New" w:hAnsi="Courier New" w:cs="Courier New" w:hint="default"/>
      </w:rPr>
    </w:lvl>
    <w:lvl w:ilvl="5" w:tplc="2E06EFDA" w:tentative="1">
      <w:start w:val="1"/>
      <w:numFmt w:val="bullet"/>
      <w:lvlText w:val=""/>
      <w:lvlJc w:val="left"/>
      <w:pPr>
        <w:ind w:left="4320" w:hanging="360"/>
      </w:pPr>
      <w:rPr>
        <w:rFonts w:ascii="Wingdings" w:hAnsi="Wingdings" w:hint="default"/>
      </w:rPr>
    </w:lvl>
    <w:lvl w:ilvl="6" w:tplc="3A146126" w:tentative="1">
      <w:start w:val="1"/>
      <w:numFmt w:val="bullet"/>
      <w:lvlText w:val=""/>
      <w:lvlJc w:val="left"/>
      <w:pPr>
        <w:ind w:left="5040" w:hanging="360"/>
      </w:pPr>
      <w:rPr>
        <w:rFonts w:ascii="Symbol" w:hAnsi="Symbol" w:hint="default"/>
      </w:rPr>
    </w:lvl>
    <w:lvl w:ilvl="7" w:tplc="654C7B06" w:tentative="1">
      <w:start w:val="1"/>
      <w:numFmt w:val="bullet"/>
      <w:lvlText w:val="o"/>
      <w:lvlJc w:val="left"/>
      <w:pPr>
        <w:ind w:left="5760" w:hanging="360"/>
      </w:pPr>
      <w:rPr>
        <w:rFonts w:ascii="Courier New" w:hAnsi="Courier New" w:cs="Courier New" w:hint="default"/>
      </w:rPr>
    </w:lvl>
    <w:lvl w:ilvl="8" w:tplc="04A22BD8" w:tentative="1">
      <w:start w:val="1"/>
      <w:numFmt w:val="bullet"/>
      <w:lvlText w:val=""/>
      <w:lvlJc w:val="left"/>
      <w:pPr>
        <w:ind w:left="6480" w:hanging="360"/>
      </w:pPr>
      <w:rPr>
        <w:rFonts w:ascii="Wingdings" w:hAnsi="Wingdings" w:hint="default"/>
      </w:rPr>
    </w:lvl>
  </w:abstractNum>
  <w:abstractNum w:abstractNumId="10" w15:restartNumberingAfterBreak="0">
    <w:nsid w:val="59D17EFB"/>
    <w:multiLevelType w:val="hybridMultilevel"/>
    <w:tmpl w:val="D4C89B92"/>
    <w:lvl w:ilvl="0" w:tplc="15E69EBC">
      <w:start w:val="4"/>
      <w:numFmt w:val="bullet"/>
      <w:lvlText w:val="-"/>
      <w:lvlJc w:val="left"/>
      <w:pPr>
        <w:ind w:left="720" w:hanging="360"/>
      </w:pPr>
      <w:rPr>
        <w:rFonts w:ascii="Calibri" w:eastAsiaTheme="minorHAnsi" w:hAnsi="Calibri" w:cs="Calibri" w:hint="default"/>
      </w:rPr>
    </w:lvl>
    <w:lvl w:ilvl="1" w:tplc="FD1E18BC" w:tentative="1">
      <w:start w:val="1"/>
      <w:numFmt w:val="bullet"/>
      <w:lvlText w:val="o"/>
      <w:lvlJc w:val="left"/>
      <w:pPr>
        <w:ind w:left="1440" w:hanging="360"/>
      </w:pPr>
      <w:rPr>
        <w:rFonts w:ascii="Courier New" w:hAnsi="Courier New" w:cs="Courier New" w:hint="default"/>
      </w:rPr>
    </w:lvl>
    <w:lvl w:ilvl="2" w:tplc="47502B82" w:tentative="1">
      <w:start w:val="1"/>
      <w:numFmt w:val="bullet"/>
      <w:lvlText w:val=""/>
      <w:lvlJc w:val="left"/>
      <w:pPr>
        <w:ind w:left="2160" w:hanging="360"/>
      </w:pPr>
      <w:rPr>
        <w:rFonts w:ascii="Wingdings" w:hAnsi="Wingdings" w:hint="default"/>
      </w:rPr>
    </w:lvl>
    <w:lvl w:ilvl="3" w:tplc="6ADA86EA" w:tentative="1">
      <w:start w:val="1"/>
      <w:numFmt w:val="bullet"/>
      <w:lvlText w:val=""/>
      <w:lvlJc w:val="left"/>
      <w:pPr>
        <w:ind w:left="2880" w:hanging="360"/>
      </w:pPr>
      <w:rPr>
        <w:rFonts w:ascii="Symbol" w:hAnsi="Symbol" w:hint="default"/>
      </w:rPr>
    </w:lvl>
    <w:lvl w:ilvl="4" w:tplc="596A8DBC" w:tentative="1">
      <w:start w:val="1"/>
      <w:numFmt w:val="bullet"/>
      <w:lvlText w:val="o"/>
      <w:lvlJc w:val="left"/>
      <w:pPr>
        <w:ind w:left="3600" w:hanging="360"/>
      </w:pPr>
      <w:rPr>
        <w:rFonts w:ascii="Courier New" w:hAnsi="Courier New" w:cs="Courier New" w:hint="default"/>
      </w:rPr>
    </w:lvl>
    <w:lvl w:ilvl="5" w:tplc="DB8C3330" w:tentative="1">
      <w:start w:val="1"/>
      <w:numFmt w:val="bullet"/>
      <w:lvlText w:val=""/>
      <w:lvlJc w:val="left"/>
      <w:pPr>
        <w:ind w:left="4320" w:hanging="360"/>
      </w:pPr>
      <w:rPr>
        <w:rFonts w:ascii="Wingdings" w:hAnsi="Wingdings" w:hint="default"/>
      </w:rPr>
    </w:lvl>
    <w:lvl w:ilvl="6" w:tplc="1E5AA8B4" w:tentative="1">
      <w:start w:val="1"/>
      <w:numFmt w:val="bullet"/>
      <w:lvlText w:val=""/>
      <w:lvlJc w:val="left"/>
      <w:pPr>
        <w:ind w:left="5040" w:hanging="360"/>
      </w:pPr>
      <w:rPr>
        <w:rFonts w:ascii="Symbol" w:hAnsi="Symbol" w:hint="default"/>
      </w:rPr>
    </w:lvl>
    <w:lvl w:ilvl="7" w:tplc="6A6871A2" w:tentative="1">
      <w:start w:val="1"/>
      <w:numFmt w:val="bullet"/>
      <w:lvlText w:val="o"/>
      <w:lvlJc w:val="left"/>
      <w:pPr>
        <w:ind w:left="5760" w:hanging="360"/>
      </w:pPr>
      <w:rPr>
        <w:rFonts w:ascii="Courier New" w:hAnsi="Courier New" w:cs="Courier New" w:hint="default"/>
      </w:rPr>
    </w:lvl>
    <w:lvl w:ilvl="8" w:tplc="C3448DE4" w:tentative="1">
      <w:start w:val="1"/>
      <w:numFmt w:val="bullet"/>
      <w:lvlText w:val=""/>
      <w:lvlJc w:val="left"/>
      <w:pPr>
        <w:ind w:left="6480" w:hanging="360"/>
      </w:pPr>
      <w:rPr>
        <w:rFonts w:ascii="Wingdings" w:hAnsi="Wingdings" w:hint="default"/>
      </w:rPr>
    </w:lvl>
  </w:abstractNum>
  <w:num w:numId="1" w16cid:durableId="105780370">
    <w:abstractNumId w:val="0"/>
  </w:num>
  <w:num w:numId="2" w16cid:durableId="1985233374">
    <w:abstractNumId w:val="9"/>
  </w:num>
  <w:num w:numId="3" w16cid:durableId="1408258870">
    <w:abstractNumId w:val="6"/>
  </w:num>
  <w:num w:numId="4" w16cid:durableId="614404611">
    <w:abstractNumId w:val="3"/>
  </w:num>
  <w:num w:numId="5" w16cid:durableId="248278054">
    <w:abstractNumId w:val="4"/>
  </w:num>
  <w:num w:numId="6" w16cid:durableId="621233711">
    <w:abstractNumId w:val="7"/>
  </w:num>
  <w:num w:numId="7" w16cid:durableId="2026323974">
    <w:abstractNumId w:val="10"/>
  </w:num>
  <w:num w:numId="8" w16cid:durableId="1554463068">
    <w:abstractNumId w:val="1"/>
  </w:num>
  <w:num w:numId="9" w16cid:durableId="1709262426">
    <w:abstractNumId w:val="2"/>
  </w:num>
  <w:num w:numId="10" w16cid:durableId="1387605175">
    <w:abstractNumId w:val="5"/>
  </w:num>
  <w:num w:numId="11" w16cid:durableId="1655059253">
    <w:abstractNumId w:val="8"/>
  </w:num>
  <w:num w:numId="12" w16cid:durableId="176434295">
    <w:abstractNumId w:val="6"/>
    <w:lvlOverride w:ilvl="0">
      <w:startOverride w:val="1"/>
    </w:lvlOverride>
  </w:num>
  <w:num w:numId="13" w16cid:durableId="551116750">
    <w:abstractNumId w:val="6"/>
    <w:lvlOverride w:ilvl="0">
      <w:startOverride w:val="1"/>
    </w:lvlOverride>
  </w:num>
  <w:num w:numId="14" w16cid:durableId="1132794443">
    <w:abstractNumId w:val="6"/>
    <w:lvlOverride w:ilvl="0">
      <w:startOverride w:val="1"/>
    </w:lvlOverride>
  </w:num>
  <w:num w:numId="15" w16cid:durableId="1031027294">
    <w:abstractNumId w:val="6"/>
    <w:lvlOverride w:ilvl="0">
      <w:startOverride w:val="1"/>
    </w:lvlOverride>
  </w:num>
  <w:num w:numId="16" w16cid:durableId="1806771091">
    <w:abstractNumId w:val="6"/>
    <w:lvlOverride w:ilvl="0">
      <w:startOverride w:val="1"/>
    </w:lvlOverride>
  </w:num>
  <w:num w:numId="17" w16cid:durableId="141822608">
    <w:abstractNumId w:val="6"/>
    <w:lvlOverride w:ilvl="0">
      <w:startOverride w:val="1"/>
    </w:lvlOverride>
  </w:num>
  <w:num w:numId="18" w16cid:durableId="20529999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9061316">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t5DgcI+GrkynrILKAy7ExFM20rp1iYZlEzCEyvK0HIJ2jl9F//AxOcXs/nVqZgIKMnGxUETM8+/3cMGeqArYQ==" w:salt="QP0Rzid1OwV/5FBF8gosew=="/>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M2szQyMDc0sDQ3NbZQ0lEKTi0uzszPAykwrAUAXqr/dCwAAAA="/>
  </w:docVars>
  <w:rsids>
    <w:rsidRoot w:val="00FC2E0F"/>
    <w:rsid w:val="00000DCD"/>
    <w:rsid w:val="0000510B"/>
    <w:rsid w:val="00010712"/>
    <w:rsid w:val="00013808"/>
    <w:rsid w:val="000147F4"/>
    <w:rsid w:val="000162CB"/>
    <w:rsid w:val="00021510"/>
    <w:rsid w:val="00025754"/>
    <w:rsid w:val="0002762C"/>
    <w:rsid w:val="000278E4"/>
    <w:rsid w:val="0003008A"/>
    <w:rsid w:val="0003277A"/>
    <w:rsid w:val="00034385"/>
    <w:rsid w:val="00035C39"/>
    <w:rsid w:val="00037093"/>
    <w:rsid w:val="000373C9"/>
    <w:rsid w:val="000406C4"/>
    <w:rsid w:val="00041EC0"/>
    <w:rsid w:val="00045824"/>
    <w:rsid w:val="0005058C"/>
    <w:rsid w:val="0005264D"/>
    <w:rsid w:val="000538E1"/>
    <w:rsid w:val="00054233"/>
    <w:rsid w:val="00054FD4"/>
    <w:rsid w:val="000568B8"/>
    <w:rsid w:val="00066220"/>
    <w:rsid w:val="00066B75"/>
    <w:rsid w:val="00067E2E"/>
    <w:rsid w:val="0007127A"/>
    <w:rsid w:val="00071819"/>
    <w:rsid w:val="00072356"/>
    <w:rsid w:val="00072740"/>
    <w:rsid w:val="000758C9"/>
    <w:rsid w:val="00076758"/>
    <w:rsid w:val="000807FF"/>
    <w:rsid w:val="00080978"/>
    <w:rsid w:val="000859AC"/>
    <w:rsid w:val="000867C2"/>
    <w:rsid w:val="000A08C3"/>
    <w:rsid w:val="000A2F45"/>
    <w:rsid w:val="000A3A6B"/>
    <w:rsid w:val="000A4480"/>
    <w:rsid w:val="000A6C23"/>
    <w:rsid w:val="000B1139"/>
    <w:rsid w:val="000B17DC"/>
    <w:rsid w:val="000C1318"/>
    <w:rsid w:val="000C2480"/>
    <w:rsid w:val="000D0186"/>
    <w:rsid w:val="000D1413"/>
    <w:rsid w:val="000D1DFF"/>
    <w:rsid w:val="000D45B7"/>
    <w:rsid w:val="000D5EB0"/>
    <w:rsid w:val="000D7360"/>
    <w:rsid w:val="000E1716"/>
    <w:rsid w:val="000E1A3D"/>
    <w:rsid w:val="000E1F22"/>
    <w:rsid w:val="000E3EAB"/>
    <w:rsid w:val="000E4A6D"/>
    <w:rsid w:val="000E628D"/>
    <w:rsid w:val="000E67C7"/>
    <w:rsid w:val="000F1383"/>
    <w:rsid w:val="000F21AC"/>
    <w:rsid w:val="000F60D2"/>
    <w:rsid w:val="000F7B54"/>
    <w:rsid w:val="001007EC"/>
    <w:rsid w:val="00101856"/>
    <w:rsid w:val="00104FFD"/>
    <w:rsid w:val="00105D20"/>
    <w:rsid w:val="001062E5"/>
    <w:rsid w:val="001066A8"/>
    <w:rsid w:val="00111311"/>
    <w:rsid w:val="0011178B"/>
    <w:rsid w:val="001148EB"/>
    <w:rsid w:val="00116266"/>
    <w:rsid w:val="00127D1A"/>
    <w:rsid w:val="001308E0"/>
    <w:rsid w:val="0013309A"/>
    <w:rsid w:val="001338F9"/>
    <w:rsid w:val="00136044"/>
    <w:rsid w:val="00137A48"/>
    <w:rsid w:val="001400E1"/>
    <w:rsid w:val="00140125"/>
    <w:rsid w:val="00142EC3"/>
    <w:rsid w:val="00145D94"/>
    <w:rsid w:val="00152E69"/>
    <w:rsid w:val="00160CAC"/>
    <w:rsid w:val="001621BD"/>
    <w:rsid w:val="0016248D"/>
    <w:rsid w:val="00162589"/>
    <w:rsid w:val="00164B04"/>
    <w:rsid w:val="00165D63"/>
    <w:rsid w:val="00166C0A"/>
    <w:rsid w:val="00180E07"/>
    <w:rsid w:val="00181690"/>
    <w:rsid w:val="00182665"/>
    <w:rsid w:val="00187F7D"/>
    <w:rsid w:val="00195164"/>
    <w:rsid w:val="00196609"/>
    <w:rsid w:val="001A0CFC"/>
    <w:rsid w:val="001A3177"/>
    <w:rsid w:val="001B0D4E"/>
    <w:rsid w:val="001B1E30"/>
    <w:rsid w:val="001B204D"/>
    <w:rsid w:val="001B346A"/>
    <w:rsid w:val="001C0B09"/>
    <w:rsid w:val="001C0B11"/>
    <w:rsid w:val="001C109F"/>
    <w:rsid w:val="001C271D"/>
    <w:rsid w:val="001C5B00"/>
    <w:rsid w:val="001C5DE0"/>
    <w:rsid w:val="001D0E3A"/>
    <w:rsid w:val="001D1ED0"/>
    <w:rsid w:val="001D3105"/>
    <w:rsid w:val="001D3C73"/>
    <w:rsid w:val="001D4485"/>
    <w:rsid w:val="001E289C"/>
    <w:rsid w:val="001E60AB"/>
    <w:rsid w:val="001F59BD"/>
    <w:rsid w:val="001F5E67"/>
    <w:rsid w:val="002011CA"/>
    <w:rsid w:val="00204276"/>
    <w:rsid w:val="0020757A"/>
    <w:rsid w:val="002109DE"/>
    <w:rsid w:val="00212653"/>
    <w:rsid w:val="00214189"/>
    <w:rsid w:val="00215C8D"/>
    <w:rsid w:val="00217530"/>
    <w:rsid w:val="00223C98"/>
    <w:rsid w:val="002279E1"/>
    <w:rsid w:val="00233068"/>
    <w:rsid w:val="002403C7"/>
    <w:rsid w:val="002410FE"/>
    <w:rsid w:val="00241A50"/>
    <w:rsid w:val="002443C8"/>
    <w:rsid w:val="00245721"/>
    <w:rsid w:val="00247361"/>
    <w:rsid w:val="00251299"/>
    <w:rsid w:val="002558B2"/>
    <w:rsid w:val="0025662E"/>
    <w:rsid w:val="002579CA"/>
    <w:rsid w:val="00263542"/>
    <w:rsid w:val="00263BDC"/>
    <w:rsid w:val="0026424D"/>
    <w:rsid w:val="00266114"/>
    <w:rsid w:val="00270147"/>
    <w:rsid w:val="0027399D"/>
    <w:rsid w:val="00275247"/>
    <w:rsid w:val="00282388"/>
    <w:rsid w:val="00284CE1"/>
    <w:rsid w:val="00285C85"/>
    <w:rsid w:val="00291D1B"/>
    <w:rsid w:val="00295401"/>
    <w:rsid w:val="002A1172"/>
    <w:rsid w:val="002A19F6"/>
    <w:rsid w:val="002A588D"/>
    <w:rsid w:val="002B1DED"/>
    <w:rsid w:val="002C107A"/>
    <w:rsid w:val="002C22F6"/>
    <w:rsid w:val="002C5320"/>
    <w:rsid w:val="002D1025"/>
    <w:rsid w:val="002D230F"/>
    <w:rsid w:val="002D5F55"/>
    <w:rsid w:val="002D6DD9"/>
    <w:rsid w:val="002D70C2"/>
    <w:rsid w:val="002D731C"/>
    <w:rsid w:val="002E057D"/>
    <w:rsid w:val="002E26B3"/>
    <w:rsid w:val="002E28C9"/>
    <w:rsid w:val="002E2ECD"/>
    <w:rsid w:val="002E3A3F"/>
    <w:rsid w:val="002E44A9"/>
    <w:rsid w:val="002F07A7"/>
    <w:rsid w:val="002F0AB7"/>
    <w:rsid w:val="002F213F"/>
    <w:rsid w:val="002F68C3"/>
    <w:rsid w:val="00300F0E"/>
    <w:rsid w:val="003018CB"/>
    <w:rsid w:val="00304501"/>
    <w:rsid w:val="00305367"/>
    <w:rsid w:val="00313E8C"/>
    <w:rsid w:val="003212CB"/>
    <w:rsid w:val="00326349"/>
    <w:rsid w:val="00326A22"/>
    <w:rsid w:val="00326EFF"/>
    <w:rsid w:val="003329BB"/>
    <w:rsid w:val="003357D3"/>
    <w:rsid w:val="00341436"/>
    <w:rsid w:val="00346E76"/>
    <w:rsid w:val="00347ED4"/>
    <w:rsid w:val="00350725"/>
    <w:rsid w:val="003522FF"/>
    <w:rsid w:val="00362BCC"/>
    <w:rsid w:val="00362CAA"/>
    <w:rsid w:val="00364523"/>
    <w:rsid w:val="00366B11"/>
    <w:rsid w:val="003672F2"/>
    <w:rsid w:val="00371264"/>
    <w:rsid w:val="00371D5A"/>
    <w:rsid w:val="003734E0"/>
    <w:rsid w:val="003760FE"/>
    <w:rsid w:val="00393DEB"/>
    <w:rsid w:val="00395773"/>
    <w:rsid w:val="003A159D"/>
    <w:rsid w:val="003A5725"/>
    <w:rsid w:val="003A63E9"/>
    <w:rsid w:val="003B16BA"/>
    <w:rsid w:val="003B1953"/>
    <w:rsid w:val="003B227B"/>
    <w:rsid w:val="003C034F"/>
    <w:rsid w:val="003C0647"/>
    <w:rsid w:val="003C0BD0"/>
    <w:rsid w:val="003C54DE"/>
    <w:rsid w:val="003C55C8"/>
    <w:rsid w:val="003C6946"/>
    <w:rsid w:val="003C6D82"/>
    <w:rsid w:val="003D0469"/>
    <w:rsid w:val="003D6E88"/>
    <w:rsid w:val="003E228E"/>
    <w:rsid w:val="003E23C2"/>
    <w:rsid w:val="003E5433"/>
    <w:rsid w:val="003E7D5F"/>
    <w:rsid w:val="003F0E0A"/>
    <w:rsid w:val="003F7A11"/>
    <w:rsid w:val="003F7F70"/>
    <w:rsid w:val="00401C8E"/>
    <w:rsid w:val="004040BC"/>
    <w:rsid w:val="00404713"/>
    <w:rsid w:val="00405AE5"/>
    <w:rsid w:val="00406067"/>
    <w:rsid w:val="004103C1"/>
    <w:rsid w:val="00410BEC"/>
    <w:rsid w:val="00411C59"/>
    <w:rsid w:val="00411FD6"/>
    <w:rsid w:val="00412419"/>
    <w:rsid w:val="004148D4"/>
    <w:rsid w:val="00420E27"/>
    <w:rsid w:val="004215EB"/>
    <w:rsid w:val="00421C42"/>
    <w:rsid w:val="004234D7"/>
    <w:rsid w:val="004236C0"/>
    <w:rsid w:val="00424C2A"/>
    <w:rsid w:val="00425B9B"/>
    <w:rsid w:val="00425EBA"/>
    <w:rsid w:val="00425FB4"/>
    <w:rsid w:val="00434847"/>
    <w:rsid w:val="00436863"/>
    <w:rsid w:val="00437CEF"/>
    <w:rsid w:val="00440577"/>
    <w:rsid w:val="00441731"/>
    <w:rsid w:val="00442A74"/>
    <w:rsid w:val="00444481"/>
    <w:rsid w:val="00451747"/>
    <w:rsid w:val="004532E2"/>
    <w:rsid w:val="00454451"/>
    <w:rsid w:val="00454E9C"/>
    <w:rsid w:val="00455045"/>
    <w:rsid w:val="00456F72"/>
    <w:rsid w:val="0046093E"/>
    <w:rsid w:val="004751F8"/>
    <w:rsid w:val="004822BE"/>
    <w:rsid w:val="00483247"/>
    <w:rsid w:val="0049413C"/>
    <w:rsid w:val="00494993"/>
    <w:rsid w:val="00497D62"/>
    <w:rsid w:val="004A13D4"/>
    <w:rsid w:val="004A3B6E"/>
    <w:rsid w:val="004B6D3A"/>
    <w:rsid w:val="004C30D0"/>
    <w:rsid w:val="004C3EC4"/>
    <w:rsid w:val="004C4D45"/>
    <w:rsid w:val="004D0D81"/>
    <w:rsid w:val="004D3FC7"/>
    <w:rsid w:val="004D6204"/>
    <w:rsid w:val="004E0E5F"/>
    <w:rsid w:val="004E2CB8"/>
    <w:rsid w:val="00501C68"/>
    <w:rsid w:val="005026F9"/>
    <w:rsid w:val="005060F8"/>
    <w:rsid w:val="00512816"/>
    <w:rsid w:val="00520572"/>
    <w:rsid w:val="00523C93"/>
    <w:rsid w:val="00524E7B"/>
    <w:rsid w:val="00525050"/>
    <w:rsid w:val="00525C56"/>
    <w:rsid w:val="00530108"/>
    <w:rsid w:val="005311CC"/>
    <w:rsid w:val="00534260"/>
    <w:rsid w:val="0053762B"/>
    <w:rsid w:val="005449AD"/>
    <w:rsid w:val="005452E9"/>
    <w:rsid w:val="0054653B"/>
    <w:rsid w:val="00550169"/>
    <w:rsid w:val="00552C98"/>
    <w:rsid w:val="005546F9"/>
    <w:rsid w:val="00554CC2"/>
    <w:rsid w:val="00563DA5"/>
    <w:rsid w:val="005643FE"/>
    <w:rsid w:val="0056629A"/>
    <w:rsid w:val="005813CC"/>
    <w:rsid w:val="00582A45"/>
    <w:rsid w:val="00582B4C"/>
    <w:rsid w:val="005833F9"/>
    <w:rsid w:val="00587640"/>
    <w:rsid w:val="0059042C"/>
    <w:rsid w:val="0059194F"/>
    <w:rsid w:val="00595527"/>
    <w:rsid w:val="005A6DAD"/>
    <w:rsid w:val="005A7DF4"/>
    <w:rsid w:val="005B3AA1"/>
    <w:rsid w:val="005B42E3"/>
    <w:rsid w:val="005B5FCC"/>
    <w:rsid w:val="005C1191"/>
    <w:rsid w:val="005C613F"/>
    <w:rsid w:val="005C7033"/>
    <w:rsid w:val="005D06E2"/>
    <w:rsid w:val="005D211C"/>
    <w:rsid w:val="005D2497"/>
    <w:rsid w:val="005D2C79"/>
    <w:rsid w:val="005D720B"/>
    <w:rsid w:val="005E0298"/>
    <w:rsid w:val="005E0420"/>
    <w:rsid w:val="005E1960"/>
    <w:rsid w:val="005E4E45"/>
    <w:rsid w:val="005E5AF5"/>
    <w:rsid w:val="005F3D0C"/>
    <w:rsid w:val="00603CAF"/>
    <w:rsid w:val="0060559B"/>
    <w:rsid w:val="00611705"/>
    <w:rsid w:val="00611EE2"/>
    <w:rsid w:val="00613AE3"/>
    <w:rsid w:val="00613B3A"/>
    <w:rsid w:val="00617580"/>
    <w:rsid w:val="006209B3"/>
    <w:rsid w:val="00620E1D"/>
    <w:rsid w:val="00621A67"/>
    <w:rsid w:val="0062250C"/>
    <w:rsid w:val="00622B1C"/>
    <w:rsid w:val="00623F36"/>
    <w:rsid w:val="00627E19"/>
    <w:rsid w:val="00632DCA"/>
    <w:rsid w:val="00634637"/>
    <w:rsid w:val="00634C0B"/>
    <w:rsid w:val="00635C61"/>
    <w:rsid w:val="00646F4E"/>
    <w:rsid w:val="00646F82"/>
    <w:rsid w:val="00654A5A"/>
    <w:rsid w:val="00661F62"/>
    <w:rsid w:val="00663442"/>
    <w:rsid w:val="0066416B"/>
    <w:rsid w:val="006648CF"/>
    <w:rsid w:val="00664BC4"/>
    <w:rsid w:val="006650F9"/>
    <w:rsid w:val="0066572A"/>
    <w:rsid w:val="00666831"/>
    <w:rsid w:val="00666C97"/>
    <w:rsid w:val="00667069"/>
    <w:rsid w:val="00675205"/>
    <w:rsid w:val="00675999"/>
    <w:rsid w:val="0067690C"/>
    <w:rsid w:val="0067726D"/>
    <w:rsid w:val="006779CD"/>
    <w:rsid w:val="00677A6A"/>
    <w:rsid w:val="006814FF"/>
    <w:rsid w:val="00683205"/>
    <w:rsid w:val="00684CAD"/>
    <w:rsid w:val="00685B08"/>
    <w:rsid w:val="00686D96"/>
    <w:rsid w:val="006877F4"/>
    <w:rsid w:val="0069346E"/>
    <w:rsid w:val="00694A8B"/>
    <w:rsid w:val="00695B87"/>
    <w:rsid w:val="00696903"/>
    <w:rsid w:val="00697442"/>
    <w:rsid w:val="00697D28"/>
    <w:rsid w:val="006A10CC"/>
    <w:rsid w:val="006A31A1"/>
    <w:rsid w:val="006A3FB8"/>
    <w:rsid w:val="006A43A5"/>
    <w:rsid w:val="006A7F2F"/>
    <w:rsid w:val="006B0B87"/>
    <w:rsid w:val="006B202D"/>
    <w:rsid w:val="006B4524"/>
    <w:rsid w:val="006B4D72"/>
    <w:rsid w:val="006B5AEA"/>
    <w:rsid w:val="006B6293"/>
    <w:rsid w:val="006B63B1"/>
    <w:rsid w:val="006B67D0"/>
    <w:rsid w:val="006B6DEF"/>
    <w:rsid w:val="006B78D9"/>
    <w:rsid w:val="006C01C8"/>
    <w:rsid w:val="006C2810"/>
    <w:rsid w:val="006C3AE2"/>
    <w:rsid w:val="006C3E60"/>
    <w:rsid w:val="006D2E2B"/>
    <w:rsid w:val="006D567A"/>
    <w:rsid w:val="006D65D6"/>
    <w:rsid w:val="006E4481"/>
    <w:rsid w:val="006E5B14"/>
    <w:rsid w:val="006F03A5"/>
    <w:rsid w:val="006F13B6"/>
    <w:rsid w:val="006F2733"/>
    <w:rsid w:val="006F34F4"/>
    <w:rsid w:val="006F6E79"/>
    <w:rsid w:val="006F7451"/>
    <w:rsid w:val="007025F0"/>
    <w:rsid w:val="00704527"/>
    <w:rsid w:val="00707EF4"/>
    <w:rsid w:val="00707F7D"/>
    <w:rsid w:val="007135A5"/>
    <w:rsid w:val="007168A2"/>
    <w:rsid w:val="00716BCF"/>
    <w:rsid w:val="0071723B"/>
    <w:rsid w:val="0072114C"/>
    <w:rsid w:val="00721172"/>
    <w:rsid w:val="00723F7C"/>
    <w:rsid w:val="0073415D"/>
    <w:rsid w:val="0073497A"/>
    <w:rsid w:val="00735B57"/>
    <w:rsid w:val="00735D82"/>
    <w:rsid w:val="007419B9"/>
    <w:rsid w:val="00742BC4"/>
    <w:rsid w:val="00743A47"/>
    <w:rsid w:val="00744F38"/>
    <w:rsid w:val="0074773D"/>
    <w:rsid w:val="00751CF5"/>
    <w:rsid w:val="00753604"/>
    <w:rsid w:val="00761683"/>
    <w:rsid w:val="00764593"/>
    <w:rsid w:val="00765D36"/>
    <w:rsid w:val="00766159"/>
    <w:rsid w:val="007677DE"/>
    <w:rsid w:val="00770522"/>
    <w:rsid w:val="007711CF"/>
    <w:rsid w:val="007733FA"/>
    <w:rsid w:val="00773CCA"/>
    <w:rsid w:val="007742D0"/>
    <w:rsid w:val="00774AB3"/>
    <w:rsid w:val="0077570C"/>
    <w:rsid w:val="00780550"/>
    <w:rsid w:val="0078278B"/>
    <w:rsid w:val="0078722A"/>
    <w:rsid w:val="00792C32"/>
    <w:rsid w:val="00793619"/>
    <w:rsid w:val="00794FEA"/>
    <w:rsid w:val="007A01B7"/>
    <w:rsid w:val="007A3DDC"/>
    <w:rsid w:val="007A3EB1"/>
    <w:rsid w:val="007A465A"/>
    <w:rsid w:val="007A4BF0"/>
    <w:rsid w:val="007A53FB"/>
    <w:rsid w:val="007B09A5"/>
    <w:rsid w:val="007B1F27"/>
    <w:rsid w:val="007B4E87"/>
    <w:rsid w:val="007B56CA"/>
    <w:rsid w:val="007B71CA"/>
    <w:rsid w:val="007B7453"/>
    <w:rsid w:val="007C07A0"/>
    <w:rsid w:val="007C0E26"/>
    <w:rsid w:val="007D29B1"/>
    <w:rsid w:val="007E1FAF"/>
    <w:rsid w:val="007E3980"/>
    <w:rsid w:val="007E57EB"/>
    <w:rsid w:val="007E5EAF"/>
    <w:rsid w:val="007E6853"/>
    <w:rsid w:val="007F1211"/>
    <w:rsid w:val="007F3B65"/>
    <w:rsid w:val="007F4DEE"/>
    <w:rsid w:val="007F5445"/>
    <w:rsid w:val="00801BC4"/>
    <w:rsid w:val="00801D6D"/>
    <w:rsid w:val="00810C8E"/>
    <w:rsid w:val="008125FA"/>
    <w:rsid w:val="00814E43"/>
    <w:rsid w:val="0081550E"/>
    <w:rsid w:val="0081739B"/>
    <w:rsid w:val="00821EBB"/>
    <w:rsid w:val="008232E6"/>
    <w:rsid w:val="00827E59"/>
    <w:rsid w:val="0083197B"/>
    <w:rsid w:val="008328B5"/>
    <w:rsid w:val="00833311"/>
    <w:rsid w:val="008336A3"/>
    <w:rsid w:val="00833A86"/>
    <w:rsid w:val="00842AE9"/>
    <w:rsid w:val="00845715"/>
    <w:rsid w:val="00845CE7"/>
    <w:rsid w:val="00847968"/>
    <w:rsid w:val="008509F4"/>
    <w:rsid w:val="00850E10"/>
    <w:rsid w:val="0085570C"/>
    <w:rsid w:val="00856D58"/>
    <w:rsid w:val="00861556"/>
    <w:rsid w:val="00863675"/>
    <w:rsid w:val="008640A8"/>
    <w:rsid w:val="0086790A"/>
    <w:rsid w:val="008702AF"/>
    <w:rsid w:val="00877A1A"/>
    <w:rsid w:val="008826E5"/>
    <w:rsid w:val="00882CD2"/>
    <w:rsid w:val="00884355"/>
    <w:rsid w:val="00885DB4"/>
    <w:rsid w:val="00891E80"/>
    <w:rsid w:val="0089246C"/>
    <w:rsid w:val="00896031"/>
    <w:rsid w:val="00897AF4"/>
    <w:rsid w:val="008A00DC"/>
    <w:rsid w:val="008A6A4F"/>
    <w:rsid w:val="008A7ADE"/>
    <w:rsid w:val="008B2603"/>
    <w:rsid w:val="008B62A2"/>
    <w:rsid w:val="008B7BD3"/>
    <w:rsid w:val="008C21B0"/>
    <w:rsid w:val="008C376D"/>
    <w:rsid w:val="008C3851"/>
    <w:rsid w:val="008C44EF"/>
    <w:rsid w:val="008D0180"/>
    <w:rsid w:val="008D0C2A"/>
    <w:rsid w:val="008D4D0A"/>
    <w:rsid w:val="008D6F48"/>
    <w:rsid w:val="008E08E3"/>
    <w:rsid w:val="008E35F3"/>
    <w:rsid w:val="008E43EF"/>
    <w:rsid w:val="008E443D"/>
    <w:rsid w:val="008E4D47"/>
    <w:rsid w:val="008F05C8"/>
    <w:rsid w:val="008F3CE4"/>
    <w:rsid w:val="008F54AD"/>
    <w:rsid w:val="008F6C44"/>
    <w:rsid w:val="008F6F0D"/>
    <w:rsid w:val="008F75B3"/>
    <w:rsid w:val="008F760A"/>
    <w:rsid w:val="00902793"/>
    <w:rsid w:val="00903C56"/>
    <w:rsid w:val="00915E3F"/>
    <w:rsid w:val="009161EA"/>
    <w:rsid w:val="0092126E"/>
    <w:rsid w:val="00921915"/>
    <w:rsid w:val="009227D4"/>
    <w:rsid w:val="00922CBB"/>
    <w:rsid w:val="00923659"/>
    <w:rsid w:val="009241EB"/>
    <w:rsid w:val="00925D30"/>
    <w:rsid w:val="00925E93"/>
    <w:rsid w:val="00932270"/>
    <w:rsid w:val="00932F52"/>
    <w:rsid w:val="00934243"/>
    <w:rsid w:val="00934761"/>
    <w:rsid w:val="00942971"/>
    <w:rsid w:val="0094309E"/>
    <w:rsid w:val="009433F8"/>
    <w:rsid w:val="0094472E"/>
    <w:rsid w:val="00945610"/>
    <w:rsid w:val="00946892"/>
    <w:rsid w:val="00947D37"/>
    <w:rsid w:val="00960909"/>
    <w:rsid w:val="00962F9B"/>
    <w:rsid w:val="0096314D"/>
    <w:rsid w:val="00963F84"/>
    <w:rsid w:val="00967B9C"/>
    <w:rsid w:val="00972DB2"/>
    <w:rsid w:val="00973D66"/>
    <w:rsid w:val="00974D03"/>
    <w:rsid w:val="0097786A"/>
    <w:rsid w:val="00982CBF"/>
    <w:rsid w:val="00983DBF"/>
    <w:rsid w:val="00983F83"/>
    <w:rsid w:val="0098531C"/>
    <w:rsid w:val="009868C3"/>
    <w:rsid w:val="00990762"/>
    <w:rsid w:val="00990887"/>
    <w:rsid w:val="00990BDD"/>
    <w:rsid w:val="00991339"/>
    <w:rsid w:val="00991459"/>
    <w:rsid w:val="009938C7"/>
    <w:rsid w:val="00993E29"/>
    <w:rsid w:val="009955C7"/>
    <w:rsid w:val="00996D2B"/>
    <w:rsid w:val="009A32AC"/>
    <w:rsid w:val="009A4C78"/>
    <w:rsid w:val="009A79F4"/>
    <w:rsid w:val="009A7A0F"/>
    <w:rsid w:val="009B6B8A"/>
    <w:rsid w:val="009C0CD7"/>
    <w:rsid w:val="009C2416"/>
    <w:rsid w:val="009C39EE"/>
    <w:rsid w:val="009C3EDF"/>
    <w:rsid w:val="009C6F67"/>
    <w:rsid w:val="009C7410"/>
    <w:rsid w:val="009D27CD"/>
    <w:rsid w:val="009D39CE"/>
    <w:rsid w:val="009D499A"/>
    <w:rsid w:val="009D7F7D"/>
    <w:rsid w:val="009E0004"/>
    <w:rsid w:val="009E212D"/>
    <w:rsid w:val="009E2214"/>
    <w:rsid w:val="009E3BF2"/>
    <w:rsid w:val="009E719A"/>
    <w:rsid w:val="009F0660"/>
    <w:rsid w:val="009F06A0"/>
    <w:rsid w:val="009F174C"/>
    <w:rsid w:val="009F2A57"/>
    <w:rsid w:val="00A021C0"/>
    <w:rsid w:val="00A07336"/>
    <w:rsid w:val="00A07C36"/>
    <w:rsid w:val="00A10136"/>
    <w:rsid w:val="00A10ACB"/>
    <w:rsid w:val="00A1143D"/>
    <w:rsid w:val="00A116C7"/>
    <w:rsid w:val="00A11BAD"/>
    <w:rsid w:val="00A12518"/>
    <w:rsid w:val="00A13279"/>
    <w:rsid w:val="00A15DA9"/>
    <w:rsid w:val="00A20F48"/>
    <w:rsid w:val="00A222E4"/>
    <w:rsid w:val="00A23C42"/>
    <w:rsid w:val="00A26640"/>
    <w:rsid w:val="00A31587"/>
    <w:rsid w:val="00A31588"/>
    <w:rsid w:val="00A31E94"/>
    <w:rsid w:val="00A32295"/>
    <w:rsid w:val="00A339F4"/>
    <w:rsid w:val="00A3690F"/>
    <w:rsid w:val="00A3789D"/>
    <w:rsid w:val="00A404DB"/>
    <w:rsid w:val="00A405E0"/>
    <w:rsid w:val="00A419A8"/>
    <w:rsid w:val="00A41A50"/>
    <w:rsid w:val="00A42165"/>
    <w:rsid w:val="00A4274B"/>
    <w:rsid w:val="00A4319A"/>
    <w:rsid w:val="00A54AC6"/>
    <w:rsid w:val="00A54E58"/>
    <w:rsid w:val="00A60EA6"/>
    <w:rsid w:val="00A63F3A"/>
    <w:rsid w:val="00A64459"/>
    <w:rsid w:val="00A664EA"/>
    <w:rsid w:val="00A70D6C"/>
    <w:rsid w:val="00A71957"/>
    <w:rsid w:val="00A71EFE"/>
    <w:rsid w:val="00A74E0F"/>
    <w:rsid w:val="00A76E21"/>
    <w:rsid w:val="00A825F4"/>
    <w:rsid w:val="00A82AAE"/>
    <w:rsid w:val="00A84EE8"/>
    <w:rsid w:val="00A8692E"/>
    <w:rsid w:val="00A87649"/>
    <w:rsid w:val="00A90229"/>
    <w:rsid w:val="00A91041"/>
    <w:rsid w:val="00A92147"/>
    <w:rsid w:val="00A9306E"/>
    <w:rsid w:val="00A95BE7"/>
    <w:rsid w:val="00A95F90"/>
    <w:rsid w:val="00AA2941"/>
    <w:rsid w:val="00AA68DD"/>
    <w:rsid w:val="00AA6C3E"/>
    <w:rsid w:val="00AA6C5B"/>
    <w:rsid w:val="00AB0C8C"/>
    <w:rsid w:val="00AB16B8"/>
    <w:rsid w:val="00AB746C"/>
    <w:rsid w:val="00AC1C42"/>
    <w:rsid w:val="00AC1C49"/>
    <w:rsid w:val="00AC224D"/>
    <w:rsid w:val="00AC446C"/>
    <w:rsid w:val="00AD096F"/>
    <w:rsid w:val="00AD35B0"/>
    <w:rsid w:val="00AD576C"/>
    <w:rsid w:val="00AD5F4F"/>
    <w:rsid w:val="00AE7ECD"/>
    <w:rsid w:val="00AF2DD0"/>
    <w:rsid w:val="00AF46C6"/>
    <w:rsid w:val="00AF5373"/>
    <w:rsid w:val="00AF617D"/>
    <w:rsid w:val="00B03AD6"/>
    <w:rsid w:val="00B064C0"/>
    <w:rsid w:val="00B06EBD"/>
    <w:rsid w:val="00B07820"/>
    <w:rsid w:val="00B07C69"/>
    <w:rsid w:val="00B148C9"/>
    <w:rsid w:val="00B159B9"/>
    <w:rsid w:val="00B15BCF"/>
    <w:rsid w:val="00B169E6"/>
    <w:rsid w:val="00B16C09"/>
    <w:rsid w:val="00B21976"/>
    <w:rsid w:val="00B22346"/>
    <w:rsid w:val="00B25FB3"/>
    <w:rsid w:val="00B316C3"/>
    <w:rsid w:val="00B31B73"/>
    <w:rsid w:val="00B3225C"/>
    <w:rsid w:val="00B5233D"/>
    <w:rsid w:val="00B52ABE"/>
    <w:rsid w:val="00B54118"/>
    <w:rsid w:val="00B6568D"/>
    <w:rsid w:val="00B6702F"/>
    <w:rsid w:val="00B73A9F"/>
    <w:rsid w:val="00B74AFD"/>
    <w:rsid w:val="00B74D40"/>
    <w:rsid w:val="00B7615F"/>
    <w:rsid w:val="00B82006"/>
    <w:rsid w:val="00B852CB"/>
    <w:rsid w:val="00B865AB"/>
    <w:rsid w:val="00B87CF0"/>
    <w:rsid w:val="00B91FBD"/>
    <w:rsid w:val="00B927D0"/>
    <w:rsid w:val="00B94C9C"/>
    <w:rsid w:val="00BA104D"/>
    <w:rsid w:val="00BA25B1"/>
    <w:rsid w:val="00BA2D3F"/>
    <w:rsid w:val="00BA3158"/>
    <w:rsid w:val="00BA47A2"/>
    <w:rsid w:val="00BA4B69"/>
    <w:rsid w:val="00BA66CA"/>
    <w:rsid w:val="00BB08F0"/>
    <w:rsid w:val="00BB0A1A"/>
    <w:rsid w:val="00BB2035"/>
    <w:rsid w:val="00BB2096"/>
    <w:rsid w:val="00BB56F7"/>
    <w:rsid w:val="00BC227D"/>
    <w:rsid w:val="00BC305A"/>
    <w:rsid w:val="00BC5407"/>
    <w:rsid w:val="00BD0FEB"/>
    <w:rsid w:val="00BD1599"/>
    <w:rsid w:val="00BD48BC"/>
    <w:rsid w:val="00BD49CA"/>
    <w:rsid w:val="00BD59F1"/>
    <w:rsid w:val="00BD6EB5"/>
    <w:rsid w:val="00BE71C4"/>
    <w:rsid w:val="00BF41A9"/>
    <w:rsid w:val="00BF5691"/>
    <w:rsid w:val="00BF62FC"/>
    <w:rsid w:val="00BF744A"/>
    <w:rsid w:val="00BF7C68"/>
    <w:rsid w:val="00C01BC8"/>
    <w:rsid w:val="00C0760B"/>
    <w:rsid w:val="00C148EF"/>
    <w:rsid w:val="00C17292"/>
    <w:rsid w:val="00C2514F"/>
    <w:rsid w:val="00C32317"/>
    <w:rsid w:val="00C3357F"/>
    <w:rsid w:val="00C34269"/>
    <w:rsid w:val="00C36A07"/>
    <w:rsid w:val="00C45886"/>
    <w:rsid w:val="00C45C84"/>
    <w:rsid w:val="00C5092F"/>
    <w:rsid w:val="00C51999"/>
    <w:rsid w:val="00C51C11"/>
    <w:rsid w:val="00C56120"/>
    <w:rsid w:val="00C6282C"/>
    <w:rsid w:val="00C63412"/>
    <w:rsid w:val="00C63A99"/>
    <w:rsid w:val="00C7212C"/>
    <w:rsid w:val="00C74984"/>
    <w:rsid w:val="00C7688F"/>
    <w:rsid w:val="00C80319"/>
    <w:rsid w:val="00C8164E"/>
    <w:rsid w:val="00C81DD6"/>
    <w:rsid w:val="00C8426F"/>
    <w:rsid w:val="00C87730"/>
    <w:rsid w:val="00C87F2A"/>
    <w:rsid w:val="00C938B5"/>
    <w:rsid w:val="00C94D1D"/>
    <w:rsid w:val="00C965EC"/>
    <w:rsid w:val="00C9703F"/>
    <w:rsid w:val="00CA23BA"/>
    <w:rsid w:val="00CA332F"/>
    <w:rsid w:val="00CA4E76"/>
    <w:rsid w:val="00CA4F1E"/>
    <w:rsid w:val="00CB3720"/>
    <w:rsid w:val="00CB6979"/>
    <w:rsid w:val="00CC058C"/>
    <w:rsid w:val="00CC2FB6"/>
    <w:rsid w:val="00CC4251"/>
    <w:rsid w:val="00CC608C"/>
    <w:rsid w:val="00CC7099"/>
    <w:rsid w:val="00CC79B6"/>
    <w:rsid w:val="00CD034E"/>
    <w:rsid w:val="00CD2C98"/>
    <w:rsid w:val="00CD309A"/>
    <w:rsid w:val="00CD46B1"/>
    <w:rsid w:val="00CD4719"/>
    <w:rsid w:val="00CD4F82"/>
    <w:rsid w:val="00CD7BBA"/>
    <w:rsid w:val="00CE6CD0"/>
    <w:rsid w:val="00CE7DC6"/>
    <w:rsid w:val="00CF6022"/>
    <w:rsid w:val="00D00D91"/>
    <w:rsid w:val="00D04FA3"/>
    <w:rsid w:val="00D079F1"/>
    <w:rsid w:val="00D07CCD"/>
    <w:rsid w:val="00D11093"/>
    <w:rsid w:val="00D1157E"/>
    <w:rsid w:val="00D117EF"/>
    <w:rsid w:val="00D14758"/>
    <w:rsid w:val="00D16429"/>
    <w:rsid w:val="00D21E43"/>
    <w:rsid w:val="00D244D1"/>
    <w:rsid w:val="00D25444"/>
    <w:rsid w:val="00D25D25"/>
    <w:rsid w:val="00D26528"/>
    <w:rsid w:val="00D26AB7"/>
    <w:rsid w:val="00D35C6D"/>
    <w:rsid w:val="00D3738A"/>
    <w:rsid w:val="00D41FC8"/>
    <w:rsid w:val="00D42E99"/>
    <w:rsid w:val="00D46928"/>
    <w:rsid w:val="00D50551"/>
    <w:rsid w:val="00D50B3F"/>
    <w:rsid w:val="00D54868"/>
    <w:rsid w:val="00D6130E"/>
    <w:rsid w:val="00D6248C"/>
    <w:rsid w:val="00D62A34"/>
    <w:rsid w:val="00D6617D"/>
    <w:rsid w:val="00D7115E"/>
    <w:rsid w:val="00D74C06"/>
    <w:rsid w:val="00D80068"/>
    <w:rsid w:val="00D81052"/>
    <w:rsid w:val="00D8590C"/>
    <w:rsid w:val="00D86B18"/>
    <w:rsid w:val="00D93E6C"/>
    <w:rsid w:val="00D96AB9"/>
    <w:rsid w:val="00D971D9"/>
    <w:rsid w:val="00DA0CAF"/>
    <w:rsid w:val="00DA1109"/>
    <w:rsid w:val="00DA13C8"/>
    <w:rsid w:val="00DA1502"/>
    <w:rsid w:val="00DA2573"/>
    <w:rsid w:val="00DA4BDE"/>
    <w:rsid w:val="00DA4CA0"/>
    <w:rsid w:val="00DA7653"/>
    <w:rsid w:val="00DA7F2C"/>
    <w:rsid w:val="00DB31A3"/>
    <w:rsid w:val="00DB60ED"/>
    <w:rsid w:val="00DB73C2"/>
    <w:rsid w:val="00DC0B51"/>
    <w:rsid w:val="00DC6EF3"/>
    <w:rsid w:val="00DD2B6B"/>
    <w:rsid w:val="00DD2CA2"/>
    <w:rsid w:val="00DF40C1"/>
    <w:rsid w:val="00DF48E7"/>
    <w:rsid w:val="00DF4B0A"/>
    <w:rsid w:val="00DF4D59"/>
    <w:rsid w:val="00DF59E0"/>
    <w:rsid w:val="00DF6433"/>
    <w:rsid w:val="00E00C43"/>
    <w:rsid w:val="00E01E7F"/>
    <w:rsid w:val="00E0337E"/>
    <w:rsid w:val="00E0595F"/>
    <w:rsid w:val="00E103BA"/>
    <w:rsid w:val="00E14E64"/>
    <w:rsid w:val="00E15B27"/>
    <w:rsid w:val="00E15CDC"/>
    <w:rsid w:val="00E20070"/>
    <w:rsid w:val="00E25F17"/>
    <w:rsid w:val="00E34381"/>
    <w:rsid w:val="00E35446"/>
    <w:rsid w:val="00E403C1"/>
    <w:rsid w:val="00E41F47"/>
    <w:rsid w:val="00E454C8"/>
    <w:rsid w:val="00E45E60"/>
    <w:rsid w:val="00E51045"/>
    <w:rsid w:val="00E51618"/>
    <w:rsid w:val="00E53411"/>
    <w:rsid w:val="00E56291"/>
    <w:rsid w:val="00E64803"/>
    <w:rsid w:val="00E66106"/>
    <w:rsid w:val="00E74106"/>
    <w:rsid w:val="00E76058"/>
    <w:rsid w:val="00E803AF"/>
    <w:rsid w:val="00E873A0"/>
    <w:rsid w:val="00E90A13"/>
    <w:rsid w:val="00E90EDE"/>
    <w:rsid w:val="00E914EF"/>
    <w:rsid w:val="00E91F85"/>
    <w:rsid w:val="00E949E9"/>
    <w:rsid w:val="00E94BC2"/>
    <w:rsid w:val="00E95151"/>
    <w:rsid w:val="00E958A3"/>
    <w:rsid w:val="00E95A23"/>
    <w:rsid w:val="00EA04F5"/>
    <w:rsid w:val="00EA1C6D"/>
    <w:rsid w:val="00EA2E5C"/>
    <w:rsid w:val="00EA2F77"/>
    <w:rsid w:val="00EA3563"/>
    <w:rsid w:val="00EA3DDE"/>
    <w:rsid w:val="00EA4F92"/>
    <w:rsid w:val="00EB24B9"/>
    <w:rsid w:val="00EC00FB"/>
    <w:rsid w:val="00EC1F9E"/>
    <w:rsid w:val="00EC480A"/>
    <w:rsid w:val="00EC4F8F"/>
    <w:rsid w:val="00EC577E"/>
    <w:rsid w:val="00EC5E7C"/>
    <w:rsid w:val="00ED4C6F"/>
    <w:rsid w:val="00ED642A"/>
    <w:rsid w:val="00ED6F9E"/>
    <w:rsid w:val="00EE083A"/>
    <w:rsid w:val="00EE7571"/>
    <w:rsid w:val="00EE7906"/>
    <w:rsid w:val="00EE7D8E"/>
    <w:rsid w:val="00EF29AE"/>
    <w:rsid w:val="00EF5643"/>
    <w:rsid w:val="00F00011"/>
    <w:rsid w:val="00F006D6"/>
    <w:rsid w:val="00F00D7B"/>
    <w:rsid w:val="00F02C3C"/>
    <w:rsid w:val="00F04BDD"/>
    <w:rsid w:val="00F06979"/>
    <w:rsid w:val="00F06E2F"/>
    <w:rsid w:val="00F10C6B"/>
    <w:rsid w:val="00F11388"/>
    <w:rsid w:val="00F22888"/>
    <w:rsid w:val="00F2360D"/>
    <w:rsid w:val="00F306D6"/>
    <w:rsid w:val="00F32978"/>
    <w:rsid w:val="00F33615"/>
    <w:rsid w:val="00F33684"/>
    <w:rsid w:val="00F34315"/>
    <w:rsid w:val="00F35E7F"/>
    <w:rsid w:val="00F36F77"/>
    <w:rsid w:val="00F3797B"/>
    <w:rsid w:val="00F40336"/>
    <w:rsid w:val="00F40D31"/>
    <w:rsid w:val="00F42545"/>
    <w:rsid w:val="00F512AC"/>
    <w:rsid w:val="00F514B6"/>
    <w:rsid w:val="00F52C23"/>
    <w:rsid w:val="00F54483"/>
    <w:rsid w:val="00F569DD"/>
    <w:rsid w:val="00F639A5"/>
    <w:rsid w:val="00F66AE5"/>
    <w:rsid w:val="00F675CF"/>
    <w:rsid w:val="00F72328"/>
    <w:rsid w:val="00F8310B"/>
    <w:rsid w:val="00F83753"/>
    <w:rsid w:val="00F83A89"/>
    <w:rsid w:val="00F85722"/>
    <w:rsid w:val="00F860CF"/>
    <w:rsid w:val="00F87E8C"/>
    <w:rsid w:val="00F87FC9"/>
    <w:rsid w:val="00F9299E"/>
    <w:rsid w:val="00F92F1B"/>
    <w:rsid w:val="00F9454B"/>
    <w:rsid w:val="00F94C2A"/>
    <w:rsid w:val="00F951E8"/>
    <w:rsid w:val="00F9700B"/>
    <w:rsid w:val="00FA3528"/>
    <w:rsid w:val="00FA633F"/>
    <w:rsid w:val="00FA6BD9"/>
    <w:rsid w:val="00FB7B52"/>
    <w:rsid w:val="00FC1A12"/>
    <w:rsid w:val="00FC2CBD"/>
    <w:rsid w:val="00FC2E0F"/>
    <w:rsid w:val="00FC32E4"/>
    <w:rsid w:val="00FC50FB"/>
    <w:rsid w:val="00FC78E1"/>
    <w:rsid w:val="00FD1BA3"/>
    <w:rsid w:val="00FE14DD"/>
    <w:rsid w:val="00FE1D2F"/>
    <w:rsid w:val="00FE2939"/>
    <w:rsid w:val="00FE3DAD"/>
    <w:rsid w:val="00FE4C14"/>
    <w:rsid w:val="00FE51A3"/>
    <w:rsid w:val="00FE54FC"/>
    <w:rsid w:val="00FE7A1E"/>
    <w:rsid w:val="00FF2F0D"/>
    <w:rsid w:val="00FF50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CF833"/>
  <w15:docId w15:val="{059A4BCB-635D-489D-BB03-56C224664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A633F"/>
    <w:pPr>
      <w:spacing w:before="120" w:after="120" w:line="288" w:lineRule="auto"/>
    </w:pPr>
    <w:rPr>
      <w:rFonts w:ascii="Times New Roman" w:hAnsi="Times New Roman" w:cs="David"/>
      <w:sz w:val="24"/>
      <w:szCs w:val="24"/>
    </w:rPr>
  </w:style>
  <w:style w:type="paragraph" w:styleId="1">
    <w:name w:val="heading 1"/>
    <w:basedOn w:val="a0"/>
    <w:next w:val="Paragraph"/>
    <w:link w:val="10"/>
    <w:qFormat/>
    <w:rsid w:val="00FA633F"/>
    <w:pPr>
      <w:framePr w:hSpace="180" w:wrap="around" w:vAnchor="text" w:hAnchor="margin" w:xAlign="center" w:y="481"/>
      <w:numPr>
        <w:numId w:val="6"/>
      </w:numPr>
      <w:tabs>
        <w:tab w:val="left" w:pos="2676"/>
        <w:tab w:val="center" w:pos="5064"/>
      </w:tabs>
      <w:spacing w:line="276" w:lineRule="auto"/>
      <w:ind w:left="714" w:hanging="357"/>
      <w:outlineLvl w:val="0"/>
    </w:pPr>
    <w:rPr>
      <w:rFonts w:cstheme="minorHAnsi"/>
      <w:b/>
      <w:bCs/>
      <w:color w:val="FFFFFF" w:themeColor="background1"/>
    </w:rPr>
  </w:style>
  <w:style w:type="paragraph" w:styleId="2">
    <w:name w:val="heading 2"/>
    <w:basedOn w:val="1"/>
    <w:next w:val="Paragraph"/>
    <w:link w:val="20"/>
    <w:uiPriority w:val="99"/>
    <w:qFormat/>
    <w:rsid w:val="00FA633F"/>
    <w:pPr>
      <w:framePr w:wrap="around"/>
      <w:spacing w:line="288" w:lineRule="auto"/>
      <w:outlineLvl w:val="1"/>
    </w:pPr>
  </w:style>
  <w:style w:type="paragraph" w:styleId="3">
    <w:name w:val="heading 3"/>
    <w:basedOn w:val="a0"/>
    <w:next w:val="Paragraph"/>
    <w:link w:val="30"/>
    <w:uiPriority w:val="9"/>
    <w:qFormat/>
    <w:rsid w:val="007677DE"/>
    <w:pPr>
      <w:framePr w:hSpace="180" w:wrap="around" w:vAnchor="text" w:hAnchor="margin" w:xAlign="center" w:y="481"/>
      <w:spacing w:after="0" w:line="276" w:lineRule="auto"/>
      <w:ind w:left="947" w:hanging="720"/>
      <w:outlineLvl w:val="2"/>
    </w:pPr>
    <w:rPr>
      <w:rFonts w:cstheme="minorHAnsi"/>
    </w:rPr>
  </w:style>
  <w:style w:type="paragraph" w:styleId="4">
    <w:name w:val="heading 4"/>
    <w:basedOn w:val="a0"/>
    <w:next w:val="Paragraph"/>
    <w:link w:val="40"/>
    <w:uiPriority w:val="9"/>
    <w:qFormat/>
    <w:rsid w:val="007677DE"/>
    <w:pPr>
      <w:framePr w:hSpace="180" w:wrap="around" w:vAnchor="text" w:hAnchor="margin" w:xAlign="center" w:y="481"/>
      <w:spacing w:after="0" w:line="276" w:lineRule="auto"/>
      <w:ind w:left="1117" w:hanging="720"/>
      <w:outlineLvl w:val="3"/>
    </w:pPr>
    <w:rPr>
      <w:rFonts w:cstheme="minorHAnsi"/>
    </w:rPr>
  </w:style>
  <w:style w:type="paragraph" w:styleId="5">
    <w:name w:val="heading 5"/>
    <w:basedOn w:val="a0"/>
    <w:next w:val="Paragraph"/>
    <w:link w:val="50"/>
    <w:qFormat/>
    <w:rsid w:val="008640A8"/>
    <w:pPr>
      <w:numPr>
        <w:ilvl w:val="4"/>
        <w:numId w:val="1"/>
      </w:numPr>
      <w:tabs>
        <w:tab w:val="clear" w:pos="0"/>
        <w:tab w:val="left" w:pos="1021"/>
      </w:tabs>
      <w:spacing w:before="240" w:line="240" w:lineRule="auto"/>
      <w:jc w:val="both"/>
      <w:outlineLvl w:val="4"/>
    </w:pPr>
    <w:rPr>
      <w:rFonts w:ascii="Calibri" w:eastAsia="Times New Roman" w:hAnsi="Calibri" w:cs="Times New Roman"/>
      <w:i/>
      <w:color w:val="0070C0"/>
      <w:sz w:val="18"/>
      <w:szCs w:val="20"/>
      <w:lang w:val="it-IT" w:eastAsia="it-IT"/>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FC2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0"/>
    <w:link w:val="a6"/>
    <w:uiPriority w:val="99"/>
    <w:unhideWhenUsed/>
    <w:rsid w:val="00A54E58"/>
    <w:pPr>
      <w:tabs>
        <w:tab w:val="center" w:pos="4680"/>
        <w:tab w:val="right" w:pos="9360"/>
      </w:tabs>
      <w:spacing w:after="0" w:line="240" w:lineRule="auto"/>
    </w:pPr>
  </w:style>
  <w:style w:type="character" w:customStyle="1" w:styleId="a6">
    <w:name w:val="כותרת עליונה תו"/>
    <w:basedOn w:val="a1"/>
    <w:link w:val="a5"/>
    <w:uiPriority w:val="99"/>
    <w:rsid w:val="00A54E58"/>
  </w:style>
  <w:style w:type="paragraph" w:styleId="a7">
    <w:name w:val="footer"/>
    <w:basedOn w:val="a0"/>
    <w:link w:val="a8"/>
    <w:uiPriority w:val="99"/>
    <w:unhideWhenUsed/>
    <w:rsid w:val="00A54E58"/>
    <w:pPr>
      <w:tabs>
        <w:tab w:val="center" w:pos="4680"/>
        <w:tab w:val="right" w:pos="9360"/>
      </w:tabs>
      <w:spacing w:after="0" w:line="240" w:lineRule="auto"/>
    </w:pPr>
  </w:style>
  <w:style w:type="character" w:customStyle="1" w:styleId="a8">
    <w:name w:val="כותרת תחתונה תו"/>
    <w:basedOn w:val="a1"/>
    <w:link w:val="a7"/>
    <w:uiPriority w:val="99"/>
    <w:rsid w:val="00A54E58"/>
  </w:style>
  <w:style w:type="character" w:styleId="a9">
    <w:name w:val="annotation reference"/>
    <w:basedOn w:val="a1"/>
    <w:uiPriority w:val="99"/>
    <w:semiHidden/>
    <w:unhideWhenUsed/>
    <w:rsid w:val="002558B2"/>
    <w:rPr>
      <w:sz w:val="16"/>
      <w:szCs w:val="16"/>
    </w:rPr>
  </w:style>
  <w:style w:type="paragraph" w:styleId="aa">
    <w:name w:val="annotation text"/>
    <w:basedOn w:val="a0"/>
    <w:link w:val="ab"/>
    <w:uiPriority w:val="99"/>
    <w:unhideWhenUsed/>
    <w:rsid w:val="002558B2"/>
    <w:pPr>
      <w:spacing w:line="240" w:lineRule="auto"/>
    </w:pPr>
    <w:rPr>
      <w:sz w:val="20"/>
      <w:szCs w:val="20"/>
    </w:rPr>
  </w:style>
  <w:style w:type="character" w:customStyle="1" w:styleId="ab">
    <w:name w:val="טקסט הערה תו"/>
    <w:basedOn w:val="a1"/>
    <w:link w:val="aa"/>
    <w:uiPriority w:val="99"/>
    <w:rsid w:val="002558B2"/>
    <w:rPr>
      <w:sz w:val="20"/>
      <w:szCs w:val="20"/>
    </w:rPr>
  </w:style>
  <w:style w:type="paragraph" w:styleId="ac">
    <w:name w:val="annotation subject"/>
    <w:basedOn w:val="aa"/>
    <w:next w:val="aa"/>
    <w:link w:val="ad"/>
    <w:uiPriority w:val="99"/>
    <w:semiHidden/>
    <w:unhideWhenUsed/>
    <w:rsid w:val="002558B2"/>
    <w:rPr>
      <w:b/>
      <w:bCs/>
    </w:rPr>
  </w:style>
  <w:style w:type="character" w:customStyle="1" w:styleId="ad">
    <w:name w:val="נושא הערה תו"/>
    <w:basedOn w:val="ab"/>
    <w:link w:val="ac"/>
    <w:uiPriority w:val="99"/>
    <w:semiHidden/>
    <w:rsid w:val="002558B2"/>
    <w:rPr>
      <w:b/>
      <w:bCs/>
      <w:sz w:val="20"/>
      <w:szCs w:val="20"/>
    </w:rPr>
  </w:style>
  <w:style w:type="paragraph" w:styleId="NormalWeb">
    <w:name w:val="Normal (Web)"/>
    <w:basedOn w:val="a0"/>
    <w:uiPriority w:val="99"/>
    <w:semiHidden/>
    <w:unhideWhenUsed/>
    <w:rsid w:val="00C74984"/>
    <w:rPr>
      <w:rFonts w:cs="Times New Roman"/>
    </w:rPr>
  </w:style>
  <w:style w:type="paragraph" w:styleId="a">
    <w:name w:val="List Paragraph"/>
    <w:basedOn w:val="Item1"/>
    <w:link w:val="ae"/>
    <w:uiPriority w:val="34"/>
    <w:qFormat/>
    <w:rsid w:val="00FA633F"/>
    <w:pPr>
      <w:framePr w:hSpace="180" w:wrap="around" w:vAnchor="text" w:hAnchor="margin" w:xAlign="center" w:y="481"/>
      <w:numPr>
        <w:numId w:val="2"/>
      </w:numPr>
      <w:spacing w:before="120" w:after="120" w:line="288" w:lineRule="auto"/>
    </w:pPr>
    <w:rPr>
      <w:rFonts w:ascii="Times New Roman" w:hAnsi="Times New Roman" w:cs="David"/>
      <w:sz w:val="24"/>
      <w:lang w:val="en-GB"/>
    </w:rPr>
  </w:style>
  <w:style w:type="paragraph" w:styleId="af">
    <w:name w:val="Revision"/>
    <w:hidden/>
    <w:uiPriority w:val="99"/>
    <w:semiHidden/>
    <w:rsid w:val="007B71CA"/>
    <w:pPr>
      <w:spacing w:after="0" w:line="240" w:lineRule="auto"/>
    </w:pPr>
  </w:style>
  <w:style w:type="paragraph" w:customStyle="1" w:styleId="Paragraph">
    <w:name w:val="Paragraph"/>
    <w:aliases w:val="PARAGRAPH,PG,at,p,pa"/>
    <w:basedOn w:val="a0"/>
    <w:link w:val="ParagraphChar"/>
    <w:qFormat/>
    <w:rsid w:val="008640A8"/>
    <w:pPr>
      <w:tabs>
        <w:tab w:val="left" w:pos="851"/>
      </w:tabs>
      <w:spacing w:line="240" w:lineRule="auto"/>
      <w:jc w:val="both"/>
    </w:pPr>
    <w:rPr>
      <w:rFonts w:ascii="Arial" w:eastAsia="Times New Roman" w:hAnsi="Arial" w:cs="Times New Roman"/>
      <w:sz w:val="18"/>
      <w:lang w:val="it-IT" w:eastAsia="it-IT"/>
    </w:rPr>
  </w:style>
  <w:style w:type="character" w:customStyle="1" w:styleId="ParagraphChar">
    <w:name w:val="Paragraph Char"/>
    <w:link w:val="Paragraph"/>
    <w:rsid w:val="008640A8"/>
    <w:rPr>
      <w:rFonts w:ascii="Arial" w:eastAsia="Times New Roman" w:hAnsi="Arial" w:cs="Times New Roman"/>
      <w:sz w:val="18"/>
      <w:szCs w:val="24"/>
      <w:lang w:val="it-IT" w:eastAsia="it-IT"/>
    </w:rPr>
  </w:style>
  <w:style w:type="character" w:customStyle="1" w:styleId="10">
    <w:name w:val="כותרת 1 תו"/>
    <w:basedOn w:val="a1"/>
    <w:link w:val="1"/>
    <w:rsid w:val="00FA633F"/>
    <w:rPr>
      <w:rFonts w:ascii="Times New Roman" w:hAnsi="Times New Roman" w:cstheme="minorHAnsi"/>
      <w:b/>
      <w:bCs/>
      <w:color w:val="FFFFFF" w:themeColor="background1"/>
      <w:sz w:val="24"/>
      <w:szCs w:val="24"/>
    </w:rPr>
  </w:style>
  <w:style w:type="character" w:customStyle="1" w:styleId="20">
    <w:name w:val="כותרת 2 תו"/>
    <w:basedOn w:val="a1"/>
    <w:link w:val="2"/>
    <w:uiPriority w:val="99"/>
    <w:rsid w:val="00FA633F"/>
    <w:rPr>
      <w:rFonts w:ascii="Times New Roman" w:hAnsi="Times New Roman" w:cstheme="minorHAnsi"/>
      <w:b/>
      <w:bCs/>
      <w:color w:val="FFFFFF" w:themeColor="background1"/>
      <w:sz w:val="24"/>
      <w:szCs w:val="24"/>
    </w:rPr>
  </w:style>
  <w:style w:type="character" w:customStyle="1" w:styleId="30">
    <w:name w:val="כותרת 3 תו"/>
    <w:basedOn w:val="a1"/>
    <w:link w:val="3"/>
    <w:uiPriority w:val="9"/>
    <w:rsid w:val="007677DE"/>
    <w:rPr>
      <w:rFonts w:cstheme="minorHAnsi"/>
      <w:sz w:val="24"/>
      <w:szCs w:val="24"/>
    </w:rPr>
  </w:style>
  <w:style w:type="character" w:customStyle="1" w:styleId="40">
    <w:name w:val="כותרת 4 תו"/>
    <w:basedOn w:val="a1"/>
    <w:link w:val="4"/>
    <w:uiPriority w:val="9"/>
    <w:rsid w:val="007677DE"/>
    <w:rPr>
      <w:rFonts w:cstheme="minorHAnsi"/>
      <w:sz w:val="24"/>
      <w:szCs w:val="24"/>
    </w:rPr>
  </w:style>
  <w:style w:type="character" w:customStyle="1" w:styleId="50">
    <w:name w:val="כותרת 5 תו"/>
    <w:basedOn w:val="a1"/>
    <w:link w:val="5"/>
    <w:rsid w:val="008640A8"/>
    <w:rPr>
      <w:rFonts w:ascii="Calibri" w:eastAsia="Times New Roman" w:hAnsi="Calibri" w:cs="Times New Roman"/>
      <w:i/>
      <w:color w:val="0070C0"/>
      <w:sz w:val="18"/>
      <w:szCs w:val="20"/>
      <w:lang w:val="it-IT" w:eastAsia="it-IT"/>
    </w:rPr>
  </w:style>
  <w:style w:type="paragraph" w:customStyle="1" w:styleId="Item1">
    <w:name w:val="Item 1"/>
    <w:basedOn w:val="a0"/>
    <w:next w:val="a0"/>
    <w:rsid w:val="008640A8"/>
    <w:pPr>
      <w:spacing w:before="80" w:after="80" w:line="240" w:lineRule="auto"/>
      <w:jc w:val="both"/>
    </w:pPr>
    <w:rPr>
      <w:rFonts w:ascii="Arial" w:eastAsia="Times New Roman" w:hAnsi="Arial" w:cs="Times New Roman"/>
      <w:sz w:val="18"/>
      <w:lang w:val="it-IT" w:eastAsia="it-IT"/>
    </w:rPr>
  </w:style>
  <w:style w:type="character" w:styleId="af0">
    <w:name w:val="Strong"/>
    <w:basedOn w:val="a1"/>
    <w:uiPriority w:val="22"/>
    <w:qFormat/>
    <w:rsid w:val="00C8426F"/>
    <w:rPr>
      <w:b/>
      <w:bCs/>
    </w:rPr>
  </w:style>
  <w:style w:type="character" w:customStyle="1" w:styleId="ae">
    <w:name w:val="פיסקת רשימה תו"/>
    <w:basedOn w:val="a1"/>
    <w:link w:val="a"/>
    <w:uiPriority w:val="34"/>
    <w:rsid w:val="00FA633F"/>
    <w:rPr>
      <w:rFonts w:ascii="Times New Roman" w:eastAsia="Times New Roman" w:hAnsi="Times New Roman" w:cs="David"/>
      <w:sz w:val="24"/>
      <w:szCs w:val="24"/>
      <w:lang w:val="en-GB" w:eastAsia="it-IT"/>
    </w:rPr>
  </w:style>
  <w:style w:type="character" w:styleId="af1">
    <w:name w:val="Emphasis"/>
    <w:basedOn w:val="a1"/>
    <w:uiPriority w:val="20"/>
    <w:qFormat/>
    <w:rsid w:val="00A84EE8"/>
    <w:rPr>
      <w:i/>
      <w:iCs/>
    </w:rPr>
  </w:style>
  <w:style w:type="character" w:customStyle="1" w:styleId="fontstyle01">
    <w:name w:val="fontstyle01"/>
    <w:basedOn w:val="a1"/>
    <w:rsid w:val="00827E59"/>
    <w:rPr>
      <w:rFonts w:ascii="David" w:hAnsi="David" w:cs="David" w:hint="default"/>
      <w:b w:val="0"/>
      <w:bCs w:val="0"/>
      <w:i w:val="0"/>
      <w:iCs w:val="0"/>
      <w:color w:val="000000"/>
      <w:sz w:val="24"/>
      <w:szCs w:val="24"/>
    </w:rPr>
  </w:style>
  <w:style w:type="character" w:customStyle="1" w:styleId="fontstyle21">
    <w:name w:val="fontstyle21"/>
    <w:basedOn w:val="a1"/>
    <w:rsid w:val="00827E59"/>
    <w:rPr>
      <w:rFonts w:ascii="Arial-BoldMT" w:hAnsi="Arial-BoldMT" w:hint="default"/>
      <w:b/>
      <w:bCs/>
      <w:i w:val="0"/>
      <w:iCs w:val="0"/>
      <w:color w:val="000000"/>
      <w:sz w:val="20"/>
      <w:szCs w:val="20"/>
    </w:rPr>
  </w:style>
  <w:style w:type="paragraph" w:customStyle="1" w:styleId="Default">
    <w:name w:val="Default"/>
    <w:rsid w:val="001D0E3A"/>
    <w:pPr>
      <w:autoSpaceDE w:val="0"/>
      <w:autoSpaceDN w:val="0"/>
      <w:adjustRightInd w:val="0"/>
      <w:spacing w:after="0" w:line="240" w:lineRule="auto"/>
    </w:pPr>
    <w:rPr>
      <w:rFonts w:ascii="Times New Roman" w:hAnsi="Times New Roman" w:cs="Times New Roman"/>
      <w:color w:val="000000"/>
      <w:sz w:val="24"/>
      <w:szCs w:val="24"/>
      <w:lang w:bidi="he-IL"/>
    </w:rPr>
  </w:style>
  <w:style w:type="character" w:styleId="Hyperlink">
    <w:name w:val="Hyperlink"/>
    <w:basedOn w:val="a1"/>
    <w:uiPriority w:val="99"/>
    <w:unhideWhenUsed/>
    <w:rsid w:val="00694A8B"/>
    <w:rPr>
      <w:color w:val="0563C1" w:themeColor="hyperlink"/>
      <w:u w:val="single"/>
    </w:rPr>
  </w:style>
  <w:style w:type="character" w:customStyle="1" w:styleId="11">
    <w:name w:val="אזכור לא מזוהה1"/>
    <w:basedOn w:val="a1"/>
    <w:uiPriority w:val="99"/>
    <w:rsid w:val="00694A8B"/>
    <w:rPr>
      <w:color w:val="605E5C"/>
      <w:shd w:val="clear" w:color="auto" w:fill="E1DFDD"/>
    </w:rPr>
  </w:style>
  <w:style w:type="paragraph" w:styleId="af2">
    <w:name w:val="Balloon Text"/>
    <w:basedOn w:val="a0"/>
    <w:link w:val="af3"/>
    <w:uiPriority w:val="99"/>
    <w:semiHidden/>
    <w:unhideWhenUsed/>
    <w:rsid w:val="00066B75"/>
    <w:pPr>
      <w:spacing w:after="0" w:line="240" w:lineRule="auto"/>
    </w:pPr>
    <w:rPr>
      <w:rFonts w:ascii="Tahoma" w:hAnsi="Tahoma" w:cs="Tahoma"/>
      <w:sz w:val="16"/>
      <w:szCs w:val="16"/>
    </w:rPr>
  </w:style>
  <w:style w:type="character" w:customStyle="1" w:styleId="af3">
    <w:name w:val="טקסט בלונים תו"/>
    <w:basedOn w:val="a1"/>
    <w:link w:val="af2"/>
    <w:uiPriority w:val="99"/>
    <w:semiHidden/>
    <w:rsid w:val="00066B75"/>
    <w:rPr>
      <w:rFonts w:ascii="Tahoma" w:hAnsi="Tahoma" w:cs="Tahoma"/>
      <w:sz w:val="16"/>
      <w:szCs w:val="16"/>
    </w:rPr>
  </w:style>
  <w:style w:type="paragraph" w:styleId="af4">
    <w:name w:val="endnote text"/>
    <w:basedOn w:val="a0"/>
    <w:link w:val="af5"/>
    <w:uiPriority w:val="99"/>
    <w:semiHidden/>
    <w:unhideWhenUsed/>
    <w:rsid w:val="003D6E88"/>
    <w:pPr>
      <w:spacing w:after="0" w:line="240" w:lineRule="auto"/>
    </w:pPr>
    <w:rPr>
      <w:sz w:val="20"/>
      <w:szCs w:val="20"/>
    </w:rPr>
  </w:style>
  <w:style w:type="character" w:customStyle="1" w:styleId="af5">
    <w:name w:val="טקסט הערת סיום תו"/>
    <w:basedOn w:val="a1"/>
    <w:link w:val="af4"/>
    <w:uiPriority w:val="99"/>
    <w:semiHidden/>
    <w:rsid w:val="003D6E88"/>
    <w:rPr>
      <w:sz w:val="20"/>
      <w:szCs w:val="20"/>
    </w:rPr>
  </w:style>
  <w:style w:type="character" w:styleId="af6">
    <w:name w:val="endnote reference"/>
    <w:basedOn w:val="a1"/>
    <w:uiPriority w:val="99"/>
    <w:semiHidden/>
    <w:unhideWhenUsed/>
    <w:rsid w:val="003D6E88"/>
    <w:rPr>
      <w:vertAlign w:val="superscript"/>
    </w:rPr>
  </w:style>
  <w:style w:type="character" w:customStyle="1" w:styleId="UnresolvedMention1">
    <w:name w:val="Unresolved Mention1"/>
    <w:basedOn w:val="a1"/>
    <w:uiPriority w:val="99"/>
    <w:semiHidden/>
    <w:unhideWhenUsed/>
    <w:rsid w:val="00EC480A"/>
    <w:rPr>
      <w:color w:val="605E5C"/>
      <w:shd w:val="clear" w:color="auto" w:fill="E1DFDD"/>
    </w:rPr>
  </w:style>
  <w:style w:type="paragraph" w:customStyle="1" w:styleId="NumberList1">
    <w:name w:val="NumberList1"/>
    <w:basedOn w:val="Item1"/>
    <w:qFormat/>
    <w:rsid w:val="00BA104D"/>
    <w:pPr>
      <w:framePr w:hSpace="180" w:wrap="around" w:vAnchor="text" w:hAnchor="margin" w:xAlign="center" w:y="481"/>
      <w:numPr>
        <w:numId w:val="3"/>
      </w:numPr>
      <w:spacing w:before="120" w:after="120" w:line="288" w:lineRule="auto"/>
    </w:pPr>
    <w:rPr>
      <w:rFonts w:ascii="Times New Roman" w:hAnsi="Times New Roman" w:cs="David"/>
      <w:sz w:val="24"/>
      <w:lang w:val="en-GB"/>
    </w:rPr>
  </w:style>
  <w:style w:type="paragraph" w:customStyle="1" w:styleId="NumberList2">
    <w:name w:val="NumberList2"/>
    <w:basedOn w:val="a0"/>
    <w:qFormat/>
    <w:rsid w:val="00BA104D"/>
    <w:pPr>
      <w:numPr>
        <w:ilvl w:val="1"/>
        <w:numId w:val="10"/>
      </w:numPr>
      <w:bidi/>
      <w:jc w:val="both"/>
    </w:pPr>
    <w:rPr>
      <w:lang w:bidi="he-IL"/>
    </w:rPr>
  </w:style>
  <w:style w:type="paragraph" w:customStyle="1" w:styleId="NumberList3">
    <w:name w:val="NumberList3"/>
    <w:basedOn w:val="a0"/>
    <w:qFormat/>
    <w:rsid w:val="00AA6C3E"/>
    <w:pPr>
      <w:numPr>
        <w:ilvl w:val="2"/>
        <w:numId w:val="10"/>
      </w:numPr>
      <w:bidi/>
      <w:jc w:val="both"/>
    </w:pPr>
    <w:rPr>
      <w:rFonts w:ascii="David" w:hAnsi="David"/>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699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ca30087-3959-4ae3-88b6-a4dcf4eb5609" xsi:nil="true"/>
    <lcf76f155ced4ddcb4097134ff3c332f xmlns="3c570814-6d12-44c5-872e-040ff7008eb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C7A591374F9F419D26502794CBBF9F" ma:contentTypeVersion="17" ma:contentTypeDescription="Create a new document." ma:contentTypeScope="" ma:versionID="06c91adfad38a14f2ea773f4c86dddc9">
  <xsd:schema xmlns:xsd="http://www.w3.org/2001/XMLSchema" xmlns:xs="http://www.w3.org/2001/XMLSchema" xmlns:p="http://schemas.microsoft.com/office/2006/metadata/properties" xmlns:ns2="3c570814-6d12-44c5-872e-040ff7008eb2" xmlns:ns3="2ca30087-3959-4ae3-88b6-a4dcf4eb5609" targetNamespace="http://schemas.microsoft.com/office/2006/metadata/properties" ma:root="true" ma:fieldsID="9ff47b1c4e12bbc435c1552e4b150a3f" ns2:_="" ns3:_="">
    <xsd:import namespace="3c570814-6d12-44c5-872e-040ff7008eb2"/>
    <xsd:import namespace="2ca30087-3959-4ae3-88b6-a4dcf4eb56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70814-6d12-44c5-872e-040ff7008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af4de13-5988-42ba-be64-0cdd3a54ca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a30087-3959-4ae3-88b6-a4dcf4eb560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7a3cb1-0e76-4bf4-850d-8f5d123df282}" ma:internalName="TaxCatchAll" ma:showField="CatchAllData" ma:web="2ca30087-3959-4ae3-88b6-a4dcf4eb56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7AE362-9783-4ADE-BCC2-481EC4D823F9}">
  <ds:schemaRefs>
    <ds:schemaRef ds:uri="http://schemas.openxmlformats.org/officeDocument/2006/bibliography"/>
  </ds:schemaRefs>
</ds:datastoreItem>
</file>

<file path=customXml/itemProps2.xml><?xml version="1.0" encoding="utf-8"?>
<ds:datastoreItem xmlns:ds="http://schemas.openxmlformats.org/officeDocument/2006/customXml" ds:itemID="{0CBB2EE2-F579-40FE-A87A-2FD684E6EDFD}">
  <ds:schemaRefs>
    <ds:schemaRef ds:uri="http://schemas.microsoft.com/office/2006/metadata/properties"/>
    <ds:schemaRef ds:uri="http://schemas.microsoft.com/office/infopath/2007/PartnerControls"/>
    <ds:schemaRef ds:uri="2ca30087-3959-4ae3-88b6-a4dcf4eb5609"/>
    <ds:schemaRef ds:uri="3c570814-6d12-44c5-872e-040ff7008eb2"/>
  </ds:schemaRefs>
</ds:datastoreItem>
</file>

<file path=customXml/itemProps3.xml><?xml version="1.0" encoding="utf-8"?>
<ds:datastoreItem xmlns:ds="http://schemas.openxmlformats.org/officeDocument/2006/customXml" ds:itemID="{A4AF2502-A75F-4299-9230-0D920EDBD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70814-6d12-44c5-872e-040ff7008eb2"/>
    <ds:schemaRef ds:uri="2ca30087-3959-4ae3-88b6-a4dcf4eb56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EA81D3-42D5-48F3-B2F2-5572952CE8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4601</Words>
  <Characters>23009</Characters>
  <Application>Microsoft Office Word</Application>
  <DocSecurity>0</DocSecurity>
  <Lines>191</Lines>
  <Paragraphs>55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RFI NUMBER  : 528/2023</dc:title>
  <dc:creator>Emanuel Katzburg</dc:creator>
  <cp:keywords>RFI NUMBER  : 528/2023</cp:keywords>
  <cp:lastModifiedBy>Emanuel Katzburg</cp:lastModifiedBy>
  <cp:revision>2</cp:revision>
  <cp:lastPrinted>2024-01-14T11:44:00Z</cp:lastPrinted>
  <dcterms:created xsi:type="dcterms:W3CDTF">2024-01-17T11:09:00Z</dcterms:created>
  <dcterms:modified xsi:type="dcterms:W3CDTF">2024-01-17T11:09:00Z</dcterms:modified>
</cp:coreProperties>
</file>